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698" w:rsidRPr="006761A8" w:rsidRDefault="00D8501B">
      <w:pPr>
        <w:spacing w:before="43" w:line="272" w:lineRule="exact"/>
        <w:ind w:right="37"/>
        <w:jc w:val="center"/>
        <w:rPr>
          <w:rFonts w:ascii="Calibri" w:hAnsi="Calibri" w:cs="Calibri"/>
          <w:b/>
          <w:sz w:val="24"/>
          <w:szCs w:val="24"/>
        </w:rPr>
      </w:pPr>
      <w:r w:rsidRPr="006761A8">
        <w:rPr>
          <w:rFonts w:ascii="Calibri" w:hAnsi="Calibri" w:cs="Calibri"/>
          <w:b/>
          <w:w w:val="105"/>
          <w:sz w:val="24"/>
          <w:szCs w:val="24"/>
        </w:rPr>
        <w:t>Informac</w:t>
      </w:r>
      <w:r w:rsidR="00270DC6" w:rsidRPr="006761A8">
        <w:rPr>
          <w:rFonts w:ascii="Calibri" w:hAnsi="Calibri" w:cs="Calibri"/>
          <w:b/>
          <w:w w:val="105"/>
          <w:sz w:val="24"/>
          <w:szCs w:val="24"/>
        </w:rPr>
        <w:t>ja</w:t>
      </w:r>
      <w:r w:rsidRPr="006761A8">
        <w:rPr>
          <w:rFonts w:ascii="Calibri" w:hAnsi="Calibri" w:cs="Calibri"/>
          <w:b/>
          <w:spacing w:val="7"/>
          <w:w w:val="10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color w:val="0C0C0C"/>
          <w:w w:val="105"/>
          <w:sz w:val="24"/>
          <w:szCs w:val="24"/>
        </w:rPr>
        <w:t>o</w:t>
      </w:r>
      <w:r w:rsidRPr="006761A8">
        <w:rPr>
          <w:rFonts w:ascii="Calibri" w:hAnsi="Calibri" w:cs="Calibri"/>
          <w:b/>
          <w:color w:val="0C0C0C"/>
          <w:spacing w:val="6"/>
          <w:w w:val="10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05"/>
          <w:sz w:val="24"/>
          <w:szCs w:val="24"/>
        </w:rPr>
        <w:t>działalno</w:t>
      </w:r>
      <w:r w:rsidR="00270DC6" w:rsidRPr="006761A8">
        <w:rPr>
          <w:rFonts w:ascii="Calibri" w:hAnsi="Calibri" w:cs="Calibri"/>
          <w:b/>
          <w:spacing w:val="10"/>
          <w:w w:val="105"/>
          <w:sz w:val="24"/>
          <w:szCs w:val="24"/>
        </w:rPr>
        <w:t>ści</w:t>
      </w:r>
      <w:r w:rsidRPr="006761A8">
        <w:rPr>
          <w:rFonts w:ascii="Calibri" w:hAnsi="Calibri" w:cs="Calibri"/>
          <w:b/>
          <w:spacing w:val="27"/>
          <w:w w:val="10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05"/>
          <w:sz w:val="24"/>
          <w:szCs w:val="24"/>
        </w:rPr>
        <w:t>Przewodnicz</w:t>
      </w:r>
      <w:r w:rsidR="00270DC6" w:rsidRPr="006761A8">
        <w:rPr>
          <w:rFonts w:ascii="Calibri" w:hAnsi="Calibri" w:cs="Calibri"/>
          <w:b/>
          <w:w w:val="105"/>
          <w:sz w:val="24"/>
          <w:szCs w:val="24"/>
        </w:rPr>
        <w:t>ą</w:t>
      </w:r>
      <w:r w:rsidRPr="006761A8">
        <w:rPr>
          <w:rFonts w:ascii="Calibri" w:hAnsi="Calibri" w:cs="Calibri"/>
          <w:b/>
          <w:w w:val="105"/>
          <w:sz w:val="24"/>
          <w:szCs w:val="24"/>
        </w:rPr>
        <w:t>cego</w:t>
      </w:r>
      <w:r w:rsidRPr="006761A8">
        <w:rPr>
          <w:rFonts w:ascii="Calibri" w:hAnsi="Calibri" w:cs="Calibri"/>
          <w:b/>
          <w:spacing w:val="-5"/>
          <w:w w:val="10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05"/>
          <w:sz w:val="24"/>
          <w:szCs w:val="24"/>
        </w:rPr>
        <w:t>Rady</w:t>
      </w:r>
      <w:r w:rsidRPr="006761A8">
        <w:rPr>
          <w:rFonts w:ascii="Calibri" w:hAnsi="Calibri" w:cs="Calibri"/>
          <w:b/>
          <w:spacing w:val="15"/>
          <w:w w:val="10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05"/>
          <w:sz w:val="24"/>
          <w:szCs w:val="24"/>
        </w:rPr>
        <w:t>Gminy</w:t>
      </w:r>
      <w:r w:rsidRPr="006761A8">
        <w:rPr>
          <w:rFonts w:ascii="Calibri" w:hAnsi="Calibri" w:cs="Calibri"/>
          <w:b/>
          <w:spacing w:val="24"/>
          <w:w w:val="10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05"/>
          <w:sz w:val="24"/>
          <w:szCs w:val="24"/>
        </w:rPr>
        <w:t>i</w:t>
      </w:r>
      <w:r w:rsidRPr="006761A8">
        <w:rPr>
          <w:rFonts w:ascii="Calibri" w:hAnsi="Calibri" w:cs="Calibri"/>
          <w:b/>
          <w:spacing w:val="13"/>
          <w:w w:val="10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05"/>
          <w:sz w:val="24"/>
          <w:szCs w:val="24"/>
        </w:rPr>
        <w:t>Komisji</w:t>
      </w:r>
      <w:r w:rsidRPr="006761A8">
        <w:rPr>
          <w:rFonts w:ascii="Calibri" w:hAnsi="Calibri" w:cs="Calibri"/>
          <w:b/>
          <w:spacing w:val="4"/>
          <w:w w:val="10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05"/>
          <w:sz w:val="24"/>
          <w:szCs w:val="24"/>
        </w:rPr>
        <w:t>Rady</w:t>
      </w:r>
      <w:r w:rsidRPr="006761A8">
        <w:rPr>
          <w:rFonts w:ascii="Calibri" w:hAnsi="Calibri" w:cs="Calibri"/>
          <w:b/>
          <w:spacing w:val="17"/>
          <w:w w:val="10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spacing w:val="-2"/>
          <w:w w:val="105"/>
          <w:sz w:val="24"/>
          <w:szCs w:val="24"/>
        </w:rPr>
        <w:t>Gminy</w:t>
      </w:r>
    </w:p>
    <w:p w:rsidR="00C13698" w:rsidRPr="006761A8" w:rsidRDefault="00D8501B">
      <w:pPr>
        <w:pStyle w:val="Tekstpodstawowy"/>
        <w:spacing w:line="249" w:lineRule="exact"/>
        <w:ind w:left="24" w:right="37"/>
        <w:jc w:val="center"/>
        <w:rPr>
          <w:rFonts w:ascii="Calibri" w:hAnsi="Calibri" w:cs="Calibri"/>
          <w:b/>
          <w:sz w:val="24"/>
          <w:szCs w:val="24"/>
        </w:rPr>
      </w:pPr>
      <w:proofErr w:type="gramStart"/>
      <w:r w:rsidRPr="006761A8">
        <w:rPr>
          <w:rFonts w:ascii="Calibri" w:hAnsi="Calibri" w:cs="Calibri"/>
          <w:b/>
          <w:w w:val="115"/>
          <w:sz w:val="24"/>
          <w:szCs w:val="24"/>
        </w:rPr>
        <w:t>w</w:t>
      </w:r>
      <w:proofErr w:type="gramEnd"/>
      <w:r w:rsidRPr="006761A8">
        <w:rPr>
          <w:rFonts w:ascii="Calibri" w:hAnsi="Calibri" w:cs="Calibri"/>
          <w:b/>
          <w:spacing w:val="34"/>
          <w:w w:val="11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15"/>
          <w:sz w:val="24"/>
          <w:szCs w:val="24"/>
        </w:rPr>
        <w:t>okresie</w:t>
      </w:r>
      <w:r w:rsidRPr="006761A8">
        <w:rPr>
          <w:rFonts w:ascii="Calibri" w:hAnsi="Calibri" w:cs="Calibri"/>
          <w:b/>
          <w:spacing w:val="19"/>
          <w:w w:val="11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15"/>
          <w:sz w:val="24"/>
          <w:szCs w:val="24"/>
        </w:rPr>
        <w:t>mi</w:t>
      </w:r>
      <w:r w:rsidR="00270DC6" w:rsidRPr="006761A8">
        <w:rPr>
          <w:rFonts w:ascii="Calibri" w:hAnsi="Calibri" w:cs="Calibri"/>
          <w:b/>
          <w:spacing w:val="11"/>
          <w:w w:val="115"/>
          <w:sz w:val="24"/>
          <w:szCs w:val="24"/>
        </w:rPr>
        <w:t>ę</w:t>
      </w:r>
      <w:r w:rsidRPr="006761A8">
        <w:rPr>
          <w:rFonts w:ascii="Calibri" w:hAnsi="Calibri" w:cs="Calibri"/>
          <w:b/>
          <w:w w:val="115"/>
          <w:sz w:val="24"/>
          <w:szCs w:val="24"/>
        </w:rPr>
        <w:t>dzysesyjnym</w:t>
      </w:r>
      <w:r w:rsidRPr="006761A8">
        <w:rPr>
          <w:rFonts w:ascii="Calibri" w:hAnsi="Calibri" w:cs="Calibri"/>
          <w:b/>
          <w:spacing w:val="-7"/>
          <w:w w:val="11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15"/>
          <w:sz w:val="24"/>
          <w:szCs w:val="24"/>
        </w:rPr>
        <w:t>zło</w:t>
      </w:r>
      <w:r w:rsidR="00270DC6" w:rsidRPr="006761A8">
        <w:rPr>
          <w:rFonts w:ascii="Calibri" w:hAnsi="Calibri" w:cs="Calibri"/>
          <w:b/>
          <w:spacing w:val="8"/>
          <w:w w:val="115"/>
          <w:sz w:val="24"/>
          <w:szCs w:val="24"/>
        </w:rPr>
        <w:t>ż</w:t>
      </w:r>
      <w:r w:rsidRPr="006761A8">
        <w:rPr>
          <w:rFonts w:ascii="Calibri" w:hAnsi="Calibri" w:cs="Calibri"/>
          <w:b/>
          <w:w w:val="115"/>
          <w:sz w:val="24"/>
          <w:szCs w:val="24"/>
        </w:rPr>
        <w:t>ona</w:t>
      </w:r>
      <w:r w:rsidRPr="006761A8">
        <w:rPr>
          <w:rFonts w:ascii="Calibri" w:hAnsi="Calibri" w:cs="Calibri"/>
          <w:b/>
          <w:spacing w:val="33"/>
          <w:w w:val="11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15"/>
          <w:sz w:val="24"/>
          <w:szCs w:val="24"/>
        </w:rPr>
        <w:t>na</w:t>
      </w:r>
      <w:r w:rsidRPr="006761A8">
        <w:rPr>
          <w:rFonts w:ascii="Calibri" w:hAnsi="Calibri" w:cs="Calibri"/>
          <w:b/>
          <w:spacing w:val="28"/>
          <w:w w:val="11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15"/>
          <w:sz w:val="24"/>
          <w:szCs w:val="24"/>
        </w:rPr>
        <w:t>sesji</w:t>
      </w:r>
      <w:r w:rsidRPr="006761A8">
        <w:rPr>
          <w:rFonts w:ascii="Calibri" w:hAnsi="Calibri" w:cs="Calibri"/>
          <w:b/>
          <w:spacing w:val="13"/>
          <w:w w:val="11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15"/>
          <w:sz w:val="24"/>
          <w:szCs w:val="24"/>
        </w:rPr>
        <w:t>w</w:t>
      </w:r>
      <w:r w:rsidRPr="006761A8">
        <w:rPr>
          <w:rFonts w:ascii="Calibri" w:hAnsi="Calibri" w:cs="Calibri"/>
          <w:b/>
          <w:spacing w:val="11"/>
          <w:w w:val="11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15"/>
          <w:sz w:val="24"/>
          <w:szCs w:val="24"/>
        </w:rPr>
        <w:t>dniu</w:t>
      </w:r>
      <w:r w:rsidRPr="006761A8">
        <w:rPr>
          <w:rFonts w:ascii="Calibri" w:hAnsi="Calibri" w:cs="Calibri"/>
          <w:b/>
          <w:spacing w:val="24"/>
          <w:w w:val="115"/>
          <w:sz w:val="24"/>
          <w:szCs w:val="24"/>
        </w:rPr>
        <w:t xml:space="preserve"> </w:t>
      </w:r>
      <w:r w:rsidR="006761A8" w:rsidRPr="006761A8">
        <w:rPr>
          <w:rFonts w:ascii="Calibri" w:hAnsi="Calibri" w:cs="Calibri"/>
          <w:b/>
          <w:w w:val="115"/>
          <w:sz w:val="24"/>
          <w:szCs w:val="24"/>
        </w:rPr>
        <w:t>27</w:t>
      </w:r>
      <w:r w:rsidRPr="006761A8">
        <w:rPr>
          <w:rFonts w:ascii="Calibri" w:hAnsi="Calibri" w:cs="Calibri"/>
          <w:b/>
          <w:spacing w:val="20"/>
          <w:w w:val="115"/>
          <w:sz w:val="24"/>
          <w:szCs w:val="24"/>
        </w:rPr>
        <w:t xml:space="preserve"> </w:t>
      </w:r>
      <w:r w:rsidR="006761A8" w:rsidRPr="006761A8">
        <w:rPr>
          <w:rFonts w:ascii="Calibri" w:hAnsi="Calibri" w:cs="Calibri"/>
          <w:b/>
          <w:w w:val="115"/>
          <w:sz w:val="24"/>
          <w:szCs w:val="24"/>
        </w:rPr>
        <w:t>czerwca</w:t>
      </w:r>
      <w:r w:rsidRPr="006761A8">
        <w:rPr>
          <w:rFonts w:ascii="Calibri" w:hAnsi="Calibri" w:cs="Calibri"/>
          <w:b/>
          <w:spacing w:val="20"/>
          <w:w w:val="11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w w:val="115"/>
          <w:sz w:val="24"/>
          <w:szCs w:val="24"/>
        </w:rPr>
        <w:t>2024</w:t>
      </w:r>
      <w:r w:rsidRPr="006761A8">
        <w:rPr>
          <w:rFonts w:ascii="Calibri" w:hAnsi="Calibri" w:cs="Calibri"/>
          <w:b/>
          <w:spacing w:val="14"/>
          <w:w w:val="115"/>
          <w:sz w:val="24"/>
          <w:szCs w:val="24"/>
        </w:rPr>
        <w:t xml:space="preserve"> </w:t>
      </w:r>
      <w:r w:rsidRPr="006761A8">
        <w:rPr>
          <w:rFonts w:ascii="Calibri" w:hAnsi="Calibri" w:cs="Calibri"/>
          <w:b/>
          <w:spacing w:val="-4"/>
          <w:w w:val="115"/>
          <w:sz w:val="24"/>
          <w:szCs w:val="24"/>
        </w:rPr>
        <w:t>roku</w:t>
      </w:r>
    </w:p>
    <w:p w:rsidR="00C13698" w:rsidRDefault="00C13698">
      <w:pPr>
        <w:pStyle w:val="Tekstpodstawowy"/>
      </w:pPr>
    </w:p>
    <w:p w:rsidR="00B74E4C" w:rsidRDefault="00594467" w:rsidP="00B74E4C">
      <w:pPr>
        <w:pStyle w:val="Tekstpodstawowy"/>
        <w:spacing w:before="120" w:after="120"/>
        <w:ind w:firstLine="119"/>
        <w:rPr>
          <w:rFonts w:asciiTheme="minorHAnsi" w:hAnsiTheme="minorHAnsi" w:cstheme="minorHAnsi"/>
          <w:sz w:val="24"/>
          <w:szCs w:val="24"/>
        </w:rPr>
      </w:pPr>
      <w:r w:rsidRPr="00594467">
        <w:rPr>
          <w:rFonts w:asciiTheme="minorHAnsi" w:hAnsiTheme="minorHAnsi" w:cstheme="minorHAnsi"/>
          <w:sz w:val="24"/>
          <w:szCs w:val="24"/>
        </w:rPr>
        <w:t>Do Biura Rady Gminy Wieliszew wpłynęły następujące pisma:</w:t>
      </w:r>
    </w:p>
    <w:p w:rsidR="00B74E4C" w:rsidRPr="00594467" w:rsidRDefault="00B74E4C" w:rsidP="00B74E4C">
      <w:pPr>
        <w:pStyle w:val="Tekstpodstawowy"/>
        <w:spacing w:before="120" w:after="120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dniu </w:t>
      </w:r>
      <w:r>
        <w:rPr>
          <w:rFonts w:asciiTheme="minorHAnsi" w:hAnsiTheme="minorHAnsi" w:cstheme="minorHAnsi"/>
          <w:b/>
          <w:sz w:val="24"/>
          <w:szCs w:val="24"/>
        </w:rPr>
        <w:t>20 maja 2024 r.</w:t>
      </w:r>
      <w:r>
        <w:rPr>
          <w:rFonts w:asciiTheme="minorHAnsi" w:hAnsiTheme="minorHAnsi" w:cstheme="minorHAnsi"/>
          <w:sz w:val="24"/>
          <w:szCs w:val="24"/>
        </w:rPr>
        <w:t xml:space="preserve"> Przewodniczący Komisji Rewizyjnej Pan Łukasz Miętek przekazała na ręce Przewodniczącego Rady Gminy Uchwałę nr 1/2024 Komisji Rewizyjnej z dnia 16 maja 2024 </w:t>
      </w:r>
      <w:proofErr w:type="gramStart"/>
      <w:r>
        <w:rPr>
          <w:rFonts w:asciiTheme="minorHAnsi" w:hAnsiTheme="minorHAnsi" w:cstheme="minorHAnsi"/>
          <w:sz w:val="24"/>
          <w:szCs w:val="24"/>
        </w:rPr>
        <w:t>r.                        w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sprawie wydania opinii o wykonaniu budżetu Gminy Wieliszew za 2023 rok i wniosku o udzielenie absolutorium Wójtowi Gminy Wieliszew.</w:t>
      </w:r>
    </w:p>
    <w:p w:rsidR="009817FB" w:rsidRDefault="00436EF0" w:rsidP="00F6463B">
      <w:pPr>
        <w:pStyle w:val="Tekstpodstawowy"/>
        <w:spacing w:before="117"/>
        <w:ind w:left="119" w:right="135" w:firstLine="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50FAC">
        <w:rPr>
          <w:rFonts w:asciiTheme="minorHAnsi" w:hAnsiTheme="minorHAnsi" w:cstheme="minorHAnsi"/>
          <w:sz w:val="24"/>
          <w:szCs w:val="24"/>
        </w:rPr>
        <w:t xml:space="preserve"> dniu </w:t>
      </w:r>
      <w:r w:rsidR="00851515" w:rsidRPr="00594467">
        <w:rPr>
          <w:rFonts w:asciiTheme="minorHAnsi" w:hAnsiTheme="minorHAnsi" w:cstheme="minorHAnsi"/>
          <w:b/>
          <w:sz w:val="24"/>
          <w:szCs w:val="24"/>
        </w:rPr>
        <w:t>28 maja 2024 r.</w:t>
      </w:r>
      <w:r w:rsidR="00E50FAC" w:rsidRPr="0059446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817FB" w:rsidRPr="00613526">
        <w:rPr>
          <w:rFonts w:asciiTheme="minorHAnsi" w:hAnsiTheme="minorHAnsi" w:cstheme="minorHAnsi"/>
          <w:sz w:val="24"/>
          <w:szCs w:val="24"/>
        </w:rPr>
        <w:t xml:space="preserve">Wójt Gminy Wieliszew przekazał Radzie Gminy do wiadomości pismo </w:t>
      </w:r>
      <w:r w:rsidR="00613526" w:rsidRPr="00613526">
        <w:rPr>
          <w:rFonts w:asciiTheme="minorHAnsi" w:hAnsiTheme="minorHAnsi" w:cstheme="minorHAnsi"/>
          <w:sz w:val="24"/>
          <w:szCs w:val="24"/>
        </w:rPr>
        <w:t xml:space="preserve">z dnia </w:t>
      </w:r>
      <w:r w:rsidR="00613526" w:rsidRPr="00594467">
        <w:rPr>
          <w:rFonts w:asciiTheme="minorHAnsi" w:hAnsiTheme="minorHAnsi" w:cstheme="minorHAnsi"/>
          <w:b/>
          <w:sz w:val="24"/>
          <w:szCs w:val="24"/>
        </w:rPr>
        <w:t>23 maja 2024 r</w:t>
      </w:r>
      <w:r w:rsidR="00613526" w:rsidRPr="00613526">
        <w:rPr>
          <w:rFonts w:asciiTheme="minorHAnsi" w:hAnsiTheme="minorHAnsi" w:cstheme="minorHAnsi"/>
          <w:sz w:val="24"/>
          <w:szCs w:val="24"/>
        </w:rPr>
        <w:t xml:space="preserve">. otrzymane z Państwowego Gospodarstwa Wodnego Wody Polskie, </w:t>
      </w:r>
      <w:r w:rsidR="00613526">
        <w:rPr>
          <w:rFonts w:asciiTheme="minorHAnsi" w:hAnsiTheme="minorHAnsi" w:cstheme="minorHAnsi"/>
          <w:sz w:val="24"/>
          <w:szCs w:val="24"/>
        </w:rPr>
        <w:t>będące</w:t>
      </w:r>
      <w:r w:rsidR="00613526" w:rsidRPr="00613526">
        <w:rPr>
          <w:rFonts w:asciiTheme="minorHAnsi" w:hAnsiTheme="minorHAnsi" w:cstheme="minorHAnsi"/>
          <w:sz w:val="24"/>
          <w:szCs w:val="24"/>
        </w:rPr>
        <w:t xml:space="preserve"> odpowiedzią na pismo Gminy w sprawie poprawy bezpieczeństwa powodziowego w kontekście stanu technicznego oraz bieżącego utrzymania urządzeń wodnych położonych na terenie Gminy Wieliszew.</w:t>
      </w:r>
      <w:r w:rsidR="00C1146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C1146B">
        <w:rPr>
          <w:rFonts w:asciiTheme="minorHAnsi" w:hAnsiTheme="minorHAnsi" w:cstheme="minorHAnsi"/>
          <w:sz w:val="24"/>
          <w:szCs w:val="24"/>
        </w:rPr>
        <w:t>Skan</w:t>
      </w:r>
      <w:proofErr w:type="spellEnd"/>
      <w:r w:rsidR="00D269A2">
        <w:rPr>
          <w:rFonts w:asciiTheme="minorHAnsi" w:hAnsiTheme="minorHAnsi" w:cstheme="minorHAnsi"/>
          <w:sz w:val="24"/>
          <w:szCs w:val="24"/>
        </w:rPr>
        <w:t xml:space="preserve"> pism</w:t>
      </w:r>
      <w:r w:rsidR="00594467">
        <w:rPr>
          <w:rFonts w:asciiTheme="minorHAnsi" w:hAnsiTheme="minorHAnsi" w:cstheme="minorHAnsi"/>
          <w:sz w:val="24"/>
          <w:szCs w:val="24"/>
        </w:rPr>
        <w:t>a</w:t>
      </w:r>
      <w:r w:rsidR="00C1146B">
        <w:rPr>
          <w:rFonts w:asciiTheme="minorHAnsi" w:hAnsiTheme="minorHAnsi" w:cstheme="minorHAnsi"/>
          <w:sz w:val="24"/>
          <w:szCs w:val="24"/>
        </w:rPr>
        <w:t xml:space="preserve"> został</w:t>
      </w:r>
      <w:r w:rsidR="00594467">
        <w:rPr>
          <w:rFonts w:asciiTheme="minorHAnsi" w:hAnsiTheme="minorHAnsi" w:cstheme="minorHAnsi"/>
          <w:sz w:val="24"/>
          <w:szCs w:val="24"/>
        </w:rPr>
        <w:t xml:space="preserve"> przesłany</w:t>
      </w:r>
      <w:r w:rsidR="00C1146B">
        <w:rPr>
          <w:rFonts w:asciiTheme="minorHAnsi" w:hAnsiTheme="minorHAnsi" w:cstheme="minorHAnsi"/>
          <w:sz w:val="24"/>
          <w:szCs w:val="24"/>
        </w:rPr>
        <w:t xml:space="preserve"> radnym drogą mailową.</w:t>
      </w:r>
    </w:p>
    <w:p w:rsidR="00E80B40" w:rsidRDefault="00E80B40" w:rsidP="00F6463B">
      <w:pPr>
        <w:pStyle w:val="Tekstpodstawowy"/>
        <w:spacing w:before="117"/>
        <w:ind w:left="119" w:right="135" w:firstLine="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dniu </w:t>
      </w:r>
      <w:r w:rsidRPr="00E80B40">
        <w:rPr>
          <w:rFonts w:asciiTheme="minorHAnsi" w:hAnsiTheme="minorHAnsi" w:cstheme="minorHAnsi"/>
          <w:b/>
          <w:sz w:val="24"/>
          <w:szCs w:val="24"/>
        </w:rPr>
        <w:t>3 czerwca 2024 r.</w:t>
      </w:r>
      <w:r>
        <w:rPr>
          <w:rFonts w:asciiTheme="minorHAnsi" w:hAnsiTheme="minorHAnsi" w:cstheme="minorHAnsi"/>
          <w:sz w:val="24"/>
          <w:szCs w:val="24"/>
        </w:rPr>
        <w:t xml:space="preserve"> wpłynęło do</w:t>
      </w:r>
      <w:r w:rsidR="00594467">
        <w:rPr>
          <w:rFonts w:asciiTheme="minorHAnsi" w:hAnsiTheme="minorHAnsi" w:cstheme="minorHAnsi"/>
          <w:sz w:val="24"/>
          <w:szCs w:val="24"/>
        </w:rPr>
        <w:t xml:space="preserve"> Wójta Gminy Wieliszew oraz</w:t>
      </w:r>
      <w:r>
        <w:rPr>
          <w:rFonts w:asciiTheme="minorHAnsi" w:hAnsiTheme="minorHAnsi" w:cstheme="minorHAnsi"/>
          <w:sz w:val="24"/>
          <w:szCs w:val="24"/>
        </w:rPr>
        <w:t xml:space="preserve"> Rady Gminy Wieliszew pismo mieszkańca miejscowości Komornica, z prośbą o udzielenie informacji w sprawie inwesty</w:t>
      </w:r>
      <w:r w:rsidR="00594467">
        <w:rPr>
          <w:rFonts w:asciiTheme="minorHAnsi" w:hAnsiTheme="minorHAnsi" w:cstheme="minorHAnsi"/>
          <w:sz w:val="24"/>
          <w:szCs w:val="24"/>
        </w:rPr>
        <w:t xml:space="preserve">cji drogowej na terenie działek </w:t>
      </w:r>
      <w:r>
        <w:rPr>
          <w:rFonts w:asciiTheme="minorHAnsi" w:hAnsiTheme="minorHAnsi" w:cstheme="minorHAnsi"/>
          <w:sz w:val="24"/>
          <w:szCs w:val="24"/>
        </w:rPr>
        <w:t xml:space="preserve">nr </w:t>
      </w:r>
      <w:proofErr w:type="spellStart"/>
      <w:r>
        <w:rPr>
          <w:rFonts w:asciiTheme="minorHAnsi" w:hAnsiTheme="minorHAnsi" w:cstheme="minorHAnsi"/>
          <w:sz w:val="24"/>
          <w:szCs w:val="24"/>
        </w:rPr>
        <w:t>ewid</w:t>
      </w:r>
      <w:proofErr w:type="spellEnd"/>
      <w:r>
        <w:rPr>
          <w:rFonts w:asciiTheme="minorHAnsi" w:hAnsiTheme="minorHAnsi" w:cstheme="minorHAnsi"/>
          <w:sz w:val="24"/>
          <w:szCs w:val="24"/>
        </w:rPr>
        <w:t>. 28 i 29 obręb Komornica</w:t>
      </w:r>
      <w:r w:rsidR="000D55F5">
        <w:rPr>
          <w:rFonts w:asciiTheme="minorHAnsi" w:hAnsiTheme="minorHAnsi" w:cstheme="minorHAnsi"/>
          <w:sz w:val="24"/>
          <w:szCs w:val="24"/>
        </w:rPr>
        <w:t xml:space="preserve"> stanowiących własność Skarbu </w:t>
      </w:r>
      <w:proofErr w:type="gramStart"/>
      <w:r w:rsidR="000D55F5">
        <w:rPr>
          <w:rFonts w:asciiTheme="minorHAnsi" w:hAnsiTheme="minorHAnsi" w:cstheme="minorHAnsi"/>
          <w:sz w:val="24"/>
          <w:szCs w:val="24"/>
        </w:rPr>
        <w:t>Państwa -  Nadleśnictwa</w:t>
      </w:r>
      <w:proofErr w:type="gramEnd"/>
      <w:r w:rsidR="000D55F5">
        <w:rPr>
          <w:rFonts w:asciiTheme="minorHAnsi" w:hAnsiTheme="minorHAnsi" w:cstheme="minorHAnsi"/>
          <w:sz w:val="24"/>
          <w:szCs w:val="24"/>
        </w:rPr>
        <w:t xml:space="preserve"> Jabłonna</w:t>
      </w:r>
      <w:r w:rsidR="00C1146B">
        <w:rPr>
          <w:rFonts w:asciiTheme="minorHAnsi" w:hAnsiTheme="minorHAnsi" w:cstheme="minorHAnsi"/>
          <w:sz w:val="24"/>
          <w:szCs w:val="24"/>
        </w:rPr>
        <w:t xml:space="preserve">. Pismem zajmowała się Komisja Rozwoju i Zagospodarowania Przestrzennego na posiedzeniu w dniu 25 czerwca. </w:t>
      </w:r>
      <w:r w:rsidR="00436EF0">
        <w:rPr>
          <w:rFonts w:asciiTheme="minorHAnsi" w:hAnsiTheme="minorHAnsi" w:cstheme="minorHAnsi"/>
          <w:sz w:val="24"/>
          <w:szCs w:val="24"/>
        </w:rPr>
        <w:t>W najbliższym czasie zostanie przygotowana odpowiedź na pismo oraz przedstawiona radnym do akceptacji.</w:t>
      </w:r>
      <w:r w:rsidR="00E50FA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36EF0">
        <w:rPr>
          <w:rFonts w:asciiTheme="minorHAnsi" w:hAnsiTheme="minorHAnsi" w:cstheme="minorHAnsi"/>
          <w:sz w:val="24"/>
          <w:szCs w:val="24"/>
        </w:rPr>
        <w:t>Skan</w:t>
      </w:r>
      <w:proofErr w:type="spellEnd"/>
      <w:r w:rsidR="00436EF0">
        <w:rPr>
          <w:rFonts w:asciiTheme="minorHAnsi" w:hAnsiTheme="minorHAnsi" w:cstheme="minorHAnsi"/>
          <w:sz w:val="24"/>
          <w:szCs w:val="24"/>
        </w:rPr>
        <w:t xml:space="preserve"> pisma został przekazany radnym drogą mailową.</w:t>
      </w:r>
    </w:p>
    <w:p w:rsidR="00613526" w:rsidRDefault="00613526" w:rsidP="00F6463B">
      <w:pPr>
        <w:pStyle w:val="Tekstpodstawowy"/>
        <w:spacing w:before="117"/>
        <w:ind w:left="119" w:right="135" w:firstLine="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dniu </w:t>
      </w:r>
      <w:r w:rsidRPr="00613526">
        <w:rPr>
          <w:rFonts w:asciiTheme="minorHAnsi" w:hAnsiTheme="minorHAnsi" w:cstheme="minorHAnsi"/>
          <w:b/>
          <w:sz w:val="24"/>
          <w:szCs w:val="24"/>
        </w:rPr>
        <w:t>10 czerwca 2024 r</w:t>
      </w:r>
      <w:r>
        <w:rPr>
          <w:rFonts w:asciiTheme="minorHAnsi" w:hAnsiTheme="minorHAnsi" w:cstheme="minorHAnsi"/>
          <w:sz w:val="24"/>
          <w:szCs w:val="24"/>
        </w:rPr>
        <w:t xml:space="preserve">. wpłynęło do wiadomości Rady </w:t>
      </w:r>
      <w:r w:rsidR="00E80B40">
        <w:rPr>
          <w:rFonts w:asciiTheme="minorHAnsi" w:hAnsiTheme="minorHAnsi" w:cstheme="minorHAnsi"/>
          <w:sz w:val="24"/>
          <w:szCs w:val="24"/>
        </w:rPr>
        <w:t>Gminy Wieliszew pismo właścicielki nieruchomości położonej w</w:t>
      </w:r>
      <w:r>
        <w:rPr>
          <w:rFonts w:asciiTheme="minorHAnsi" w:hAnsiTheme="minorHAnsi" w:cstheme="minorHAnsi"/>
          <w:sz w:val="24"/>
          <w:szCs w:val="24"/>
        </w:rPr>
        <w:t xml:space="preserve"> miejscowości Skrzeszew</w:t>
      </w:r>
      <w:r w:rsidR="00E80B40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skierowane do Wójta </w:t>
      </w:r>
      <w:r w:rsidR="00594467">
        <w:rPr>
          <w:rFonts w:asciiTheme="minorHAnsi" w:hAnsiTheme="minorHAnsi" w:cstheme="minorHAnsi"/>
          <w:sz w:val="24"/>
          <w:szCs w:val="24"/>
        </w:rPr>
        <w:t>Gminy Wieliszew, dotyczące postę</w:t>
      </w:r>
      <w:r>
        <w:rPr>
          <w:rFonts w:asciiTheme="minorHAnsi" w:hAnsiTheme="minorHAnsi" w:cstheme="minorHAnsi"/>
          <w:sz w:val="24"/>
          <w:szCs w:val="24"/>
        </w:rPr>
        <w:t>powania prowadzonego przez Referat Ochrony Środowiska, w sprawie wydania decyzji o środowiskowych uwarunkowaniach, dla inwestycji polegającej na budowie budynku jednorodzinnego w m. Skrzeszew.</w:t>
      </w:r>
    </w:p>
    <w:p w:rsidR="009817FB" w:rsidRDefault="00436EF0" w:rsidP="00436EF0">
      <w:pPr>
        <w:pStyle w:val="Tekstpodstawowy"/>
        <w:spacing w:before="117"/>
        <w:ind w:left="119" w:right="135" w:firstLine="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dniu </w:t>
      </w:r>
      <w:r w:rsidRPr="004110C6">
        <w:rPr>
          <w:rFonts w:asciiTheme="minorHAnsi" w:hAnsiTheme="minorHAnsi" w:cstheme="minorHAnsi"/>
          <w:b/>
          <w:sz w:val="24"/>
          <w:szCs w:val="24"/>
        </w:rPr>
        <w:t xml:space="preserve">21 czerwca 2024 </w:t>
      </w:r>
      <w:r>
        <w:rPr>
          <w:rFonts w:asciiTheme="minorHAnsi" w:hAnsiTheme="minorHAnsi" w:cstheme="minorHAnsi"/>
          <w:b/>
          <w:sz w:val="24"/>
          <w:szCs w:val="24"/>
        </w:rPr>
        <w:t>r.</w:t>
      </w:r>
      <w:r>
        <w:rPr>
          <w:rFonts w:asciiTheme="minorHAnsi" w:hAnsiTheme="minorHAnsi" w:cstheme="minorHAnsi"/>
          <w:sz w:val="24"/>
          <w:szCs w:val="24"/>
        </w:rPr>
        <w:t xml:space="preserve"> otrzymałem do wiadomości dwa pisma Wójta Gminy Wieliszew z dnia 28 maja 2024 r. skierowane do Pani K.O. </w:t>
      </w:r>
      <w:proofErr w:type="gramStart"/>
      <w:r>
        <w:rPr>
          <w:rFonts w:asciiTheme="minorHAnsi" w:hAnsiTheme="minorHAnsi" w:cstheme="minorHAnsi"/>
          <w:sz w:val="24"/>
          <w:szCs w:val="24"/>
        </w:rPr>
        <w:t>oraz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do Pana A.J., informujące o załatwieniu skarg dotyczących przewlekłości postępowania w sprawie wydania przez Wójta Gminy Wieliszew decyzji o warunkach zabudowy w miejscowości Skrzeszew, przekazanych zgodnie z właściwością Wójtowi Gminy Wieliszew uchwałami </w:t>
      </w:r>
      <w:r w:rsidR="00594467">
        <w:rPr>
          <w:rFonts w:asciiTheme="minorHAnsi" w:hAnsiTheme="minorHAnsi" w:cstheme="minorHAnsi"/>
          <w:sz w:val="24"/>
          <w:szCs w:val="24"/>
        </w:rPr>
        <w:t xml:space="preserve">nr </w:t>
      </w:r>
      <w:r>
        <w:rPr>
          <w:rFonts w:asciiTheme="minorHAnsi" w:hAnsiTheme="minorHAnsi" w:cstheme="minorHAnsi"/>
          <w:sz w:val="24"/>
          <w:szCs w:val="24"/>
        </w:rPr>
        <w:t xml:space="preserve">LXXI/670/2024 i </w:t>
      </w:r>
      <w:r w:rsidR="00594467">
        <w:rPr>
          <w:rFonts w:asciiTheme="minorHAnsi" w:hAnsiTheme="minorHAnsi" w:cstheme="minorHAnsi"/>
          <w:sz w:val="24"/>
          <w:szCs w:val="24"/>
        </w:rPr>
        <w:t xml:space="preserve">nr </w:t>
      </w:r>
      <w:r>
        <w:rPr>
          <w:rFonts w:asciiTheme="minorHAnsi" w:hAnsiTheme="minorHAnsi" w:cstheme="minorHAnsi"/>
          <w:sz w:val="24"/>
          <w:szCs w:val="24"/>
        </w:rPr>
        <w:t>LXXI/671/2024</w:t>
      </w:r>
      <w:r w:rsidR="00594467">
        <w:rPr>
          <w:rFonts w:asciiTheme="minorHAnsi" w:hAnsiTheme="minorHAnsi" w:cstheme="minorHAnsi"/>
          <w:sz w:val="24"/>
          <w:szCs w:val="24"/>
        </w:rPr>
        <w:t xml:space="preserve"> Rady Gminy Wieliszew</w:t>
      </w:r>
      <w:r>
        <w:rPr>
          <w:rFonts w:asciiTheme="minorHAnsi" w:hAnsiTheme="minorHAnsi" w:cstheme="minorHAnsi"/>
          <w:sz w:val="24"/>
          <w:szCs w:val="24"/>
        </w:rPr>
        <w:t xml:space="preserve"> z </w:t>
      </w:r>
      <w:proofErr w:type="gramStart"/>
      <w:r>
        <w:rPr>
          <w:rFonts w:asciiTheme="minorHAnsi" w:hAnsiTheme="minorHAnsi" w:cstheme="minorHAnsi"/>
          <w:sz w:val="24"/>
          <w:szCs w:val="24"/>
        </w:rPr>
        <w:t xml:space="preserve">dnia </w:t>
      </w:r>
      <w:r w:rsidR="00594467">
        <w:rPr>
          <w:rFonts w:asciiTheme="minorHAnsi" w:hAnsiTheme="minorHAnsi" w:cstheme="minorHAnsi"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sz w:val="24"/>
          <w:szCs w:val="24"/>
        </w:rPr>
        <w:t>23 kwietnia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2024 r.</w:t>
      </w:r>
    </w:p>
    <w:p w:rsidR="00436EF0" w:rsidRDefault="00436EF0" w:rsidP="00594467">
      <w:pPr>
        <w:pStyle w:val="Tekstpodstawowy"/>
        <w:spacing w:before="117"/>
        <w:ind w:left="142" w:right="1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dniu </w:t>
      </w:r>
      <w:r>
        <w:rPr>
          <w:rFonts w:asciiTheme="minorHAnsi" w:hAnsiTheme="minorHAnsi" w:cstheme="minorHAnsi"/>
          <w:b/>
          <w:sz w:val="24"/>
          <w:szCs w:val="24"/>
        </w:rPr>
        <w:t>25 czerwca 2024 r.</w:t>
      </w:r>
      <w:r>
        <w:rPr>
          <w:rFonts w:asciiTheme="minorHAnsi" w:hAnsiTheme="minorHAnsi" w:cstheme="minorHAnsi"/>
          <w:sz w:val="24"/>
          <w:szCs w:val="24"/>
        </w:rPr>
        <w:t xml:space="preserve"> wpłynęła do wiadomości Rady Gminy skarga pani K.O. </w:t>
      </w:r>
      <w:proofErr w:type="gramStart"/>
      <w:r>
        <w:rPr>
          <w:rFonts w:asciiTheme="minorHAnsi" w:hAnsiTheme="minorHAnsi" w:cstheme="minorHAnsi"/>
          <w:sz w:val="24"/>
          <w:szCs w:val="24"/>
        </w:rPr>
        <w:t>na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zaniedbanie, nienależyte wykonywanie zadań przez Radę Gminy Wieliszew, niereagowanie na świadome naruszanie praworządności oraz działanie na szkodę interesu publicznego i interesu prywatnego skarżącej przez Wójta Gminy Wieliszew, skierowana do Wojewody Mazowieckiego. </w:t>
      </w:r>
      <w:proofErr w:type="spellStart"/>
      <w:r>
        <w:rPr>
          <w:rFonts w:asciiTheme="minorHAnsi" w:hAnsiTheme="minorHAnsi" w:cstheme="minorHAnsi"/>
          <w:sz w:val="24"/>
          <w:szCs w:val="24"/>
        </w:rPr>
        <w:t>Skan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</w:rPr>
        <w:t>skargi</w:t>
      </w:r>
      <w:r w:rsidR="00594467" w:rsidRPr="00594467">
        <w:rPr>
          <w:rFonts w:asciiTheme="minorHAnsi" w:hAnsiTheme="minorHAnsi" w:cstheme="minorHAnsi"/>
          <w:sz w:val="24"/>
          <w:szCs w:val="24"/>
        </w:rPr>
        <w:t xml:space="preserve"> </w:t>
      </w:r>
      <w:r w:rsidR="00594467">
        <w:rPr>
          <w:rFonts w:asciiTheme="minorHAnsi" w:hAnsiTheme="minorHAnsi" w:cstheme="minorHAnsi"/>
          <w:sz w:val="24"/>
          <w:szCs w:val="24"/>
        </w:rPr>
        <w:t xml:space="preserve">                  w</w:t>
      </w:r>
      <w:proofErr w:type="gramEnd"/>
      <w:r w:rsidR="00594467">
        <w:rPr>
          <w:rFonts w:asciiTheme="minorHAnsi" w:hAnsiTheme="minorHAnsi" w:cstheme="minorHAnsi"/>
          <w:sz w:val="24"/>
          <w:szCs w:val="24"/>
        </w:rPr>
        <w:t xml:space="preserve"> dniu dzisiejszym</w:t>
      </w:r>
      <w:r>
        <w:rPr>
          <w:rFonts w:asciiTheme="minorHAnsi" w:hAnsiTheme="minorHAnsi" w:cstheme="minorHAnsi"/>
          <w:sz w:val="24"/>
          <w:szCs w:val="24"/>
        </w:rPr>
        <w:t xml:space="preserve"> zostanie przekazany radnym drogą mailową.</w:t>
      </w:r>
    </w:p>
    <w:p w:rsidR="00594467" w:rsidRPr="00594467" w:rsidRDefault="00594467" w:rsidP="00594467">
      <w:pPr>
        <w:pStyle w:val="Tekstpodstawowy"/>
        <w:spacing w:before="117"/>
        <w:ind w:left="142" w:right="135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94467">
        <w:rPr>
          <w:rFonts w:asciiTheme="minorHAnsi" w:hAnsiTheme="minorHAnsi" w:cstheme="minorHAnsi"/>
          <w:b/>
          <w:sz w:val="24"/>
          <w:szCs w:val="24"/>
          <w:u w:val="single"/>
        </w:rPr>
        <w:t xml:space="preserve">Sprawozdanie z działalności Komisji stałych i doraźnych Rady Gminy Wieliszew </w:t>
      </w:r>
    </w:p>
    <w:p w:rsidR="00D45156" w:rsidRPr="008950B9" w:rsidRDefault="00D45156" w:rsidP="00F6463B">
      <w:pPr>
        <w:pStyle w:val="Tekstpodstawowy"/>
        <w:spacing w:before="117"/>
        <w:ind w:left="119" w:right="135" w:firstLine="14"/>
        <w:jc w:val="both"/>
        <w:rPr>
          <w:rFonts w:asciiTheme="minorHAnsi" w:hAnsiTheme="minorHAnsi" w:cstheme="minorHAnsi"/>
          <w:sz w:val="24"/>
          <w:szCs w:val="24"/>
        </w:rPr>
      </w:pPr>
      <w:r w:rsidRPr="008950B9">
        <w:rPr>
          <w:rFonts w:asciiTheme="minorHAnsi" w:hAnsiTheme="minorHAnsi" w:cstheme="minorHAnsi"/>
          <w:sz w:val="24"/>
          <w:szCs w:val="24"/>
        </w:rPr>
        <w:t xml:space="preserve">W dniu </w:t>
      </w:r>
      <w:r w:rsidRPr="008950B9">
        <w:rPr>
          <w:rFonts w:asciiTheme="minorHAnsi" w:hAnsiTheme="minorHAnsi" w:cstheme="minorHAnsi"/>
          <w:b/>
          <w:sz w:val="24"/>
          <w:szCs w:val="24"/>
        </w:rPr>
        <w:t xml:space="preserve">22 maja 2024 r. </w:t>
      </w:r>
      <w:r w:rsidRPr="008950B9">
        <w:rPr>
          <w:rFonts w:asciiTheme="minorHAnsi" w:hAnsiTheme="minorHAnsi" w:cstheme="minorHAnsi"/>
          <w:sz w:val="24"/>
          <w:szCs w:val="24"/>
        </w:rPr>
        <w:t>odbyło się posiedzenie Komisji Oświaty Kultury i Sportu</w:t>
      </w:r>
      <w:r w:rsidR="008950B9" w:rsidRPr="008950B9">
        <w:rPr>
          <w:rFonts w:asciiTheme="minorHAnsi" w:hAnsiTheme="minorHAnsi" w:cstheme="minorHAnsi"/>
          <w:sz w:val="24"/>
          <w:szCs w:val="24"/>
        </w:rPr>
        <w:t>.</w:t>
      </w:r>
      <w:r w:rsidRPr="008950B9">
        <w:rPr>
          <w:rFonts w:asciiTheme="minorHAnsi" w:hAnsiTheme="minorHAnsi" w:cstheme="minorHAnsi"/>
          <w:sz w:val="24"/>
          <w:szCs w:val="24"/>
        </w:rPr>
        <w:t xml:space="preserve"> Członkowie</w:t>
      </w:r>
      <w:r w:rsidRPr="008950B9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8950B9">
        <w:rPr>
          <w:rFonts w:asciiTheme="minorHAnsi" w:hAnsiTheme="minorHAnsi" w:cstheme="minorHAnsi"/>
          <w:sz w:val="24"/>
          <w:szCs w:val="24"/>
        </w:rPr>
        <w:t>komisji</w:t>
      </w:r>
      <w:r w:rsidR="00851515">
        <w:rPr>
          <w:rFonts w:asciiTheme="minorHAnsi" w:hAnsiTheme="minorHAnsi" w:cstheme="minorHAnsi"/>
          <w:sz w:val="24"/>
          <w:szCs w:val="24"/>
        </w:rPr>
        <w:t xml:space="preserve"> wysłuchali</w:t>
      </w:r>
      <w:r w:rsidR="008950B9" w:rsidRPr="008950B9">
        <w:rPr>
          <w:rFonts w:asciiTheme="minorHAnsi" w:hAnsiTheme="minorHAnsi" w:cstheme="minorHAnsi"/>
          <w:sz w:val="24"/>
          <w:szCs w:val="24"/>
        </w:rPr>
        <w:t>:</w:t>
      </w:r>
    </w:p>
    <w:p w:rsidR="008950B9" w:rsidRPr="008950B9" w:rsidRDefault="008950B9" w:rsidP="008950B9">
      <w:pPr>
        <w:pStyle w:val="Tekstpodstawowy"/>
        <w:numPr>
          <w:ilvl w:val="0"/>
          <w:numId w:val="4"/>
        </w:numPr>
        <w:spacing w:before="117"/>
        <w:ind w:left="284" w:right="135" w:hanging="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8950B9">
        <w:rPr>
          <w:rFonts w:asciiTheme="minorHAnsi" w:hAnsiTheme="minorHAnsi" w:cstheme="minorHAnsi"/>
          <w:sz w:val="24"/>
          <w:szCs w:val="24"/>
        </w:rPr>
        <w:t>informacji</w:t>
      </w:r>
      <w:proofErr w:type="gramEnd"/>
      <w:r w:rsidRPr="008950B9">
        <w:rPr>
          <w:rFonts w:asciiTheme="minorHAnsi" w:hAnsiTheme="minorHAnsi" w:cstheme="minorHAnsi"/>
          <w:sz w:val="24"/>
          <w:szCs w:val="24"/>
        </w:rPr>
        <w:t xml:space="preserve"> dotyczącej działalności klubów sportowych w Gminie Wieliszew;</w:t>
      </w:r>
    </w:p>
    <w:p w:rsidR="008950B9" w:rsidRPr="008950B9" w:rsidRDefault="008950B9" w:rsidP="008950B9">
      <w:pPr>
        <w:pStyle w:val="Tekstpodstawowy"/>
        <w:numPr>
          <w:ilvl w:val="0"/>
          <w:numId w:val="4"/>
        </w:numPr>
        <w:ind w:left="284" w:right="135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Informacji</w:t>
      </w:r>
      <w:r w:rsidRPr="008950B9">
        <w:rPr>
          <w:rFonts w:asciiTheme="minorHAnsi" w:hAnsiTheme="minorHAnsi" w:cstheme="minorHAnsi"/>
          <w:sz w:val="24"/>
          <w:szCs w:val="24"/>
        </w:rPr>
        <w:t xml:space="preserve"> na temat funkcjonowania obiektów sportowych działających na terenie Gminy Wieliszew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8950B9" w:rsidRDefault="008950B9" w:rsidP="008950B9">
      <w:pPr>
        <w:pStyle w:val="Tekstpodstawowy"/>
        <w:numPr>
          <w:ilvl w:val="0"/>
          <w:numId w:val="4"/>
        </w:numPr>
        <w:ind w:left="284" w:right="135" w:hanging="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informacji</w:t>
      </w:r>
      <w:proofErr w:type="gramEnd"/>
      <w:r w:rsidRPr="008950B9">
        <w:rPr>
          <w:rFonts w:asciiTheme="minorHAnsi" w:hAnsiTheme="minorHAnsi" w:cstheme="minorHAnsi"/>
          <w:sz w:val="24"/>
          <w:szCs w:val="24"/>
        </w:rPr>
        <w:t xml:space="preserve"> na temat rekrutacji do przedszkoli i oddziałów przedszko</w:t>
      </w:r>
      <w:r>
        <w:rPr>
          <w:rFonts w:asciiTheme="minorHAnsi" w:hAnsiTheme="minorHAnsi" w:cstheme="minorHAnsi"/>
          <w:sz w:val="24"/>
          <w:szCs w:val="24"/>
        </w:rPr>
        <w:t>lnych w roku szkolnym 2023/2024;</w:t>
      </w:r>
    </w:p>
    <w:p w:rsidR="008950B9" w:rsidRDefault="008950B9" w:rsidP="008950B9">
      <w:pPr>
        <w:pStyle w:val="Tekstpodstawowy"/>
        <w:numPr>
          <w:ilvl w:val="0"/>
          <w:numId w:val="4"/>
        </w:numPr>
        <w:ind w:left="284" w:right="135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="Verdana" w:hAnsi="Verdana"/>
          <w:sz w:val="20"/>
          <w:szCs w:val="20"/>
        </w:rPr>
        <w:t>Informacji dotyczącej przygotowań do Święta Gminy Wieliszew.</w:t>
      </w:r>
    </w:p>
    <w:p w:rsidR="00D45156" w:rsidRDefault="008950B9" w:rsidP="008950B9">
      <w:pPr>
        <w:pStyle w:val="Tekstpodstawowy"/>
        <w:ind w:left="142" w:right="13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Ponadto omówione zostały potrzeby </w:t>
      </w:r>
      <w:r>
        <w:rPr>
          <w:rFonts w:ascii="Verdana" w:hAnsi="Verdana"/>
          <w:sz w:val="20"/>
          <w:szCs w:val="20"/>
        </w:rPr>
        <w:t xml:space="preserve">remontowych w placówkach oświatowych oraz bieżące inwestycje oświatowe. </w:t>
      </w:r>
    </w:p>
    <w:p w:rsidR="00C13698" w:rsidRPr="00E0483D" w:rsidRDefault="00270DC6" w:rsidP="00F6463B">
      <w:pPr>
        <w:pStyle w:val="Tekstpodstawowy"/>
        <w:spacing w:before="117"/>
        <w:ind w:left="119" w:right="135" w:firstLine="14"/>
        <w:jc w:val="both"/>
        <w:rPr>
          <w:rFonts w:asciiTheme="minorHAnsi" w:hAnsiTheme="minorHAnsi" w:cstheme="minorHAnsi"/>
          <w:sz w:val="24"/>
          <w:szCs w:val="24"/>
        </w:rPr>
      </w:pPr>
      <w:r w:rsidRPr="00E0483D">
        <w:rPr>
          <w:rFonts w:asciiTheme="minorHAnsi" w:hAnsiTheme="minorHAnsi" w:cstheme="minorHAnsi"/>
          <w:sz w:val="24"/>
          <w:szCs w:val="24"/>
        </w:rPr>
        <w:t xml:space="preserve">W dniu </w:t>
      </w:r>
      <w:r w:rsidR="006761A8" w:rsidRPr="00E0483D">
        <w:rPr>
          <w:rFonts w:asciiTheme="minorHAnsi" w:hAnsiTheme="minorHAnsi" w:cstheme="minorHAnsi"/>
          <w:b/>
          <w:sz w:val="24"/>
          <w:szCs w:val="24"/>
        </w:rPr>
        <w:t>25 czerwca</w:t>
      </w:r>
      <w:r w:rsidRPr="00E0483D">
        <w:rPr>
          <w:rFonts w:asciiTheme="minorHAnsi" w:hAnsiTheme="minorHAnsi" w:cstheme="minorHAnsi"/>
          <w:b/>
          <w:sz w:val="24"/>
          <w:szCs w:val="24"/>
        </w:rPr>
        <w:t xml:space="preserve"> 2024 r.</w:t>
      </w:r>
      <w:r w:rsidRPr="00E0483D">
        <w:rPr>
          <w:rFonts w:asciiTheme="minorHAnsi" w:hAnsiTheme="minorHAnsi" w:cstheme="minorHAnsi"/>
          <w:sz w:val="24"/>
          <w:szCs w:val="24"/>
        </w:rPr>
        <w:t xml:space="preserve"> odbył</w:t>
      </w:r>
      <w:r w:rsidR="00D8501B" w:rsidRPr="00E0483D">
        <w:rPr>
          <w:rFonts w:asciiTheme="minorHAnsi" w:hAnsiTheme="minorHAnsi" w:cstheme="minorHAnsi"/>
          <w:sz w:val="24"/>
          <w:szCs w:val="24"/>
        </w:rPr>
        <w:t>o si</w:t>
      </w:r>
      <w:r w:rsidRPr="00E0483D">
        <w:rPr>
          <w:rFonts w:asciiTheme="minorHAnsi" w:hAnsiTheme="minorHAnsi" w:cstheme="minorHAnsi"/>
          <w:sz w:val="24"/>
          <w:szCs w:val="24"/>
        </w:rPr>
        <w:t>ę</w:t>
      </w:r>
      <w:r w:rsidR="00D8501B"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8501B" w:rsidRPr="00E0483D">
        <w:rPr>
          <w:rFonts w:asciiTheme="minorHAnsi" w:hAnsiTheme="minorHAnsi" w:cstheme="minorHAnsi"/>
          <w:sz w:val="24"/>
          <w:szCs w:val="24"/>
        </w:rPr>
        <w:t xml:space="preserve">posiedzenie Komisji Rozwoju i Zagospodarowania </w:t>
      </w:r>
      <w:r w:rsidR="00D8501B" w:rsidRPr="00E0483D">
        <w:rPr>
          <w:rFonts w:asciiTheme="minorHAnsi" w:hAnsiTheme="minorHAnsi" w:cstheme="minorHAnsi"/>
          <w:sz w:val="24"/>
          <w:szCs w:val="24"/>
        </w:rPr>
        <w:lastRenderedPageBreak/>
        <w:t>Przestrzennego. Członkowie komisji</w:t>
      </w:r>
      <w:r w:rsidR="00B1311D">
        <w:rPr>
          <w:rFonts w:asciiTheme="minorHAnsi" w:hAnsiTheme="minorHAnsi" w:cstheme="minorHAnsi"/>
          <w:sz w:val="24"/>
          <w:szCs w:val="24"/>
        </w:rPr>
        <w:t xml:space="preserve"> wysłuchali</w:t>
      </w:r>
      <w:r w:rsidR="00D8501B" w:rsidRPr="00E0483D">
        <w:rPr>
          <w:rFonts w:asciiTheme="minorHAnsi" w:hAnsiTheme="minorHAnsi" w:cstheme="minorHAnsi"/>
          <w:sz w:val="24"/>
          <w:szCs w:val="24"/>
        </w:rPr>
        <w:t>:</w:t>
      </w:r>
    </w:p>
    <w:p w:rsidR="006761A8" w:rsidRPr="00E0483D" w:rsidRDefault="00B1311D" w:rsidP="00E0483D">
      <w:pPr>
        <w:pStyle w:val="Akapitzlist"/>
        <w:numPr>
          <w:ilvl w:val="0"/>
          <w:numId w:val="1"/>
        </w:numPr>
        <w:tabs>
          <w:tab w:val="left" w:pos="287"/>
        </w:tabs>
        <w:spacing w:before="121"/>
        <w:ind w:left="287" w:hanging="15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i</w:t>
      </w:r>
      <w:r w:rsidR="006761A8" w:rsidRPr="00E0483D">
        <w:rPr>
          <w:rFonts w:asciiTheme="minorHAnsi" w:hAnsiTheme="minorHAnsi" w:cstheme="minorHAnsi"/>
          <w:sz w:val="24"/>
          <w:szCs w:val="24"/>
        </w:rPr>
        <w:t>nformacji</w:t>
      </w:r>
      <w:proofErr w:type="gramEnd"/>
      <w:r w:rsidR="006761A8" w:rsidRPr="00E0483D">
        <w:rPr>
          <w:rFonts w:asciiTheme="minorHAnsi" w:hAnsiTheme="minorHAnsi" w:cstheme="minorHAnsi"/>
          <w:sz w:val="24"/>
          <w:szCs w:val="24"/>
        </w:rPr>
        <w:t xml:space="preserve"> Kierownika Referatu Gospodarki Przestrzennej, Geodezji i Nieruchomości dotyczącej bieżącej realizacji miejscowych planów zagospodarowania przestrz</w:t>
      </w:r>
      <w:r>
        <w:rPr>
          <w:rFonts w:asciiTheme="minorHAnsi" w:hAnsiTheme="minorHAnsi" w:cstheme="minorHAnsi"/>
          <w:sz w:val="24"/>
          <w:szCs w:val="24"/>
        </w:rPr>
        <w:t xml:space="preserve">ennego oraz </w:t>
      </w:r>
      <w:r w:rsidR="006761A8" w:rsidRPr="00E0483D">
        <w:rPr>
          <w:rFonts w:asciiTheme="minorHAnsi" w:hAnsiTheme="minorHAnsi" w:cstheme="minorHAnsi"/>
          <w:sz w:val="24"/>
          <w:szCs w:val="24"/>
        </w:rPr>
        <w:t>o wydawanych decyzjach o warunkach zabudowy i zagospodarowania terenu, z uwzględnieniem parametrów urbanistycznych;</w:t>
      </w:r>
    </w:p>
    <w:p w:rsidR="006761A8" w:rsidRPr="00E0483D" w:rsidRDefault="00B1311D" w:rsidP="00F6463B">
      <w:pPr>
        <w:pStyle w:val="Akapitzlist"/>
        <w:numPr>
          <w:ilvl w:val="0"/>
          <w:numId w:val="1"/>
        </w:numPr>
        <w:tabs>
          <w:tab w:val="left" w:pos="287"/>
        </w:tabs>
        <w:spacing w:before="0"/>
        <w:ind w:left="287" w:hanging="15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i</w:t>
      </w:r>
      <w:r w:rsidR="006761A8" w:rsidRPr="00E0483D">
        <w:rPr>
          <w:rFonts w:asciiTheme="minorHAnsi" w:hAnsiTheme="minorHAnsi" w:cstheme="minorHAnsi"/>
          <w:sz w:val="24"/>
          <w:szCs w:val="24"/>
        </w:rPr>
        <w:t>nformacji</w:t>
      </w:r>
      <w:proofErr w:type="gramEnd"/>
      <w:r w:rsidR="006761A8" w:rsidRPr="00E0483D">
        <w:rPr>
          <w:rFonts w:asciiTheme="minorHAnsi" w:hAnsiTheme="minorHAnsi" w:cstheme="minorHAnsi"/>
          <w:sz w:val="24"/>
          <w:szCs w:val="24"/>
        </w:rPr>
        <w:t xml:space="preserve"> dotyczącej inwestycji drogowych realizowanych na terenie Gminy Wieliszew;</w:t>
      </w:r>
    </w:p>
    <w:p w:rsidR="00C13698" w:rsidRDefault="00670001" w:rsidP="00F6463B">
      <w:pPr>
        <w:pStyle w:val="Akapitzlist"/>
        <w:numPr>
          <w:ilvl w:val="0"/>
          <w:numId w:val="1"/>
        </w:numPr>
        <w:tabs>
          <w:tab w:val="left" w:pos="287"/>
        </w:tabs>
        <w:spacing w:before="0"/>
        <w:ind w:left="287" w:hanging="158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0483D">
        <w:rPr>
          <w:rFonts w:asciiTheme="minorHAnsi" w:hAnsiTheme="minorHAnsi" w:cstheme="minorHAnsi"/>
          <w:w w:val="105"/>
          <w:sz w:val="24"/>
          <w:szCs w:val="24"/>
        </w:rPr>
        <w:t>informacji</w:t>
      </w:r>
      <w:proofErr w:type="gramEnd"/>
      <w:r w:rsidR="002F57D3">
        <w:rPr>
          <w:rFonts w:asciiTheme="minorHAnsi" w:hAnsiTheme="minorHAnsi" w:cstheme="minorHAnsi"/>
          <w:spacing w:val="79"/>
          <w:w w:val="105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w w:val="105"/>
          <w:sz w:val="24"/>
          <w:szCs w:val="24"/>
        </w:rPr>
        <w:t>dotycz</w:t>
      </w:r>
      <w:r w:rsidRPr="00E0483D">
        <w:rPr>
          <w:rFonts w:asciiTheme="minorHAnsi" w:hAnsiTheme="minorHAnsi" w:cstheme="minorHAnsi"/>
          <w:spacing w:val="-9"/>
          <w:w w:val="105"/>
          <w:sz w:val="24"/>
          <w:szCs w:val="24"/>
        </w:rPr>
        <w:t>ą</w:t>
      </w:r>
      <w:r w:rsidRPr="00E0483D">
        <w:rPr>
          <w:rFonts w:asciiTheme="minorHAnsi" w:hAnsiTheme="minorHAnsi" w:cstheme="minorHAnsi"/>
          <w:w w:val="105"/>
          <w:sz w:val="24"/>
          <w:szCs w:val="24"/>
        </w:rPr>
        <w:t>cej planowanej prz</w:t>
      </w:r>
      <w:r w:rsidR="006761A8" w:rsidRPr="00E0483D">
        <w:rPr>
          <w:rFonts w:asciiTheme="minorHAnsi" w:hAnsiTheme="minorHAnsi" w:cstheme="minorHAnsi"/>
          <w:w w:val="105"/>
          <w:sz w:val="24"/>
          <w:szCs w:val="24"/>
        </w:rPr>
        <w:t>ez</w:t>
      </w:r>
      <w:r w:rsidRPr="00E0483D">
        <w:rPr>
          <w:rFonts w:asciiTheme="minorHAnsi" w:hAnsiTheme="minorHAnsi" w:cstheme="minorHAnsi"/>
          <w:w w:val="105"/>
          <w:sz w:val="24"/>
          <w:szCs w:val="24"/>
        </w:rPr>
        <w:t xml:space="preserve"> CPK Sp. z o.</w:t>
      </w:r>
      <w:proofErr w:type="gramStart"/>
      <w:r w:rsidRPr="00E0483D">
        <w:rPr>
          <w:rFonts w:asciiTheme="minorHAnsi" w:hAnsiTheme="minorHAnsi" w:cstheme="minorHAnsi"/>
          <w:w w:val="105"/>
          <w:sz w:val="24"/>
          <w:szCs w:val="24"/>
        </w:rPr>
        <w:t>o</w:t>
      </w:r>
      <w:proofErr w:type="gramEnd"/>
      <w:r w:rsidRPr="00E0483D">
        <w:rPr>
          <w:rFonts w:asciiTheme="minorHAnsi" w:hAnsiTheme="minorHAnsi" w:cstheme="minorHAnsi"/>
          <w:w w:val="105"/>
          <w:sz w:val="24"/>
          <w:szCs w:val="24"/>
        </w:rPr>
        <w:t xml:space="preserve">. </w:t>
      </w:r>
      <w:proofErr w:type="gramStart"/>
      <w:r w:rsidRPr="00E0483D">
        <w:rPr>
          <w:rFonts w:asciiTheme="minorHAnsi" w:hAnsiTheme="minorHAnsi" w:cstheme="minorHAnsi"/>
          <w:w w:val="105"/>
          <w:sz w:val="24"/>
          <w:szCs w:val="24"/>
        </w:rPr>
        <w:t>oraz</w:t>
      </w:r>
      <w:proofErr w:type="gramEnd"/>
      <w:r w:rsidRPr="00E0483D">
        <w:rPr>
          <w:rFonts w:asciiTheme="minorHAnsi" w:hAnsiTheme="minorHAnsi" w:cstheme="minorHAnsi"/>
          <w:w w:val="105"/>
          <w:sz w:val="24"/>
          <w:szCs w:val="24"/>
        </w:rPr>
        <w:t xml:space="preserve"> PKP PLK S</w:t>
      </w:r>
      <w:r w:rsidR="00D8501B" w:rsidRPr="00E0483D">
        <w:rPr>
          <w:rFonts w:asciiTheme="minorHAnsi" w:hAnsiTheme="minorHAnsi" w:cstheme="minorHAnsi"/>
          <w:w w:val="90"/>
          <w:sz w:val="24"/>
          <w:szCs w:val="24"/>
        </w:rPr>
        <w:t>.</w:t>
      </w:r>
      <w:r w:rsidRPr="00E0483D">
        <w:rPr>
          <w:rFonts w:asciiTheme="minorHAnsi" w:hAnsiTheme="minorHAnsi" w:cstheme="minorHAnsi"/>
          <w:w w:val="90"/>
          <w:sz w:val="24"/>
          <w:szCs w:val="24"/>
        </w:rPr>
        <w:t>A.</w:t>
      </w:r>
      <w:r w:rsidR="00D8501B" w:rsidRPr="00E0483D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E0483D">
        <w:rPr>
          <w:rFonts w:asciiTheme="minorHAnsi" w:hAnsiTheme="minorHAnsi" w:cstheme="minorHAnsi"/>
          <w:sz w:val="24"/>
          <w:szCs w:val="24"/>
        </w:rPr>
        <w:t>budowy</w:t>
      </w:r>
      <w:proofErr w:type="gramEnd"/>
      <w:r w:rsidRPr="00E0483D">
        <w:rPr>
          <w:rFonts w:asciiTheme="minorHAnsi" w:hAnsiTheme="minorHAnsi" w:cstheme="minorHAnsi"/>
          <w:sz w:val="24"/>
          <w:szCs w:val="24"/>
        </w:rPr>
        <w:t xml:space="preserve"> linii kolejowej dużej prędkości mającej przebiegać przez teren Gminy Wieliszew.</w:t>
      </w:r>
    </w:p>
    <w:p w:rsidR="00C13698" w:rsidRDefault="006761A8" w:rsidP="00B1311D">
      <w:pPr>
        <w:tabs>
          <w:tab w:val="left" w:pos="287"/>
        </w:tabs>
        <w:spacing w:before="121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E0483D">
        <w:rPr>
          <w:rFonts w:asciiTheme="minorHAnsi" w:hAnsiTheme="minorHAnsi" w:cstheme="minorHAnsi"/>
          <w:sz w:val="24"/>
          <w:szCs w:val="24"/>
        </w:rPr>
        <w:t xml:space="preserve">Podczas posiedzenia członkowie Komisji dyskutowali także na temat planowanych układów komunikacyjnych w związku z dynamicznym rozwojem budownictwa na terenie Gminy Wieliszew oraz </w:t>
      </w:r>
      <w:r w:rsidR="00D8501B" w:rsidRPr="00E0483D">
        <w:rPr>
          <w:rFonts w:asciiTheme="minorHAnsi" w:hAnsiTheme="minorHAnsi" w:cstheme="minorHAnsi"/>
          <w:sz w:val="24"/>
          <w:szCs w:val="24"/>
        </w:rPr>
        <w:t>zaopiniowali</w:t>
      </w:r>
      <w:r w:rsidR="00D8501B" w:rsidRPr="00E0483D">
        <w:rPr>
          <w:rFonts w:asciiTheme="minorHAnsi" w:hAnsiTheme="minorHAnsi" w:cstheme="minorHAnsi"/>
          <w:spacing w:val="56"/>
          <w:sz w:val="24"/>
          <w:szCs w:val="24"/>
        </w:rPr>
        <w:t xml:space="preserve"> </w:t>
      </w:r>
      <w:r w:rsidR="00956B51" w:rsidRPr="00E0483D">
        <w:rPr>
          <w:rFonts w:asciiTheme="minorHAnsi" w:hAnsiTheme="minorHAnsi" w:cstheme="minorHAnsi"/>
          <w:sz w:val="24"/>
          <w:szCs w:val="24"/>
        </w:rPr>
        <w:t>siedem</w:t>
      </w:r>
      <w:r w:rsidR="00D8501B" w:rsidRPr="00E0483D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sz w:val="24"/>
          <w:szCs w:val="24"/>
        </w:rPr>
        <w:t>projektó</w:t>
      </w:r>
      <w:r w:rsidR="004071C5" w:rsidRPr="00E0483D">
        <w:rPr>
          <w:rFonts w:asciiTheme="minorHAnsi" w:hAnsiTheme="minorHAnsi" w:cstheme="minorHAnsi"/>
          <w:sz w:val="24"/>
          <w:szCs w:val="24"/>
        </w:rPr>
        <w:t>w</w:t>
      </w:r>
      <w:r w:rsidR="00D8501B" w:rsidRPr="00E0483D">
        <w:rPr>
          <w:rFonts w:asciiTheme="minorHAnsi" w:hAnsiTheme="minorHAnsi" w:cstheme="minorHAnsi"/>
          <w:spacing w:val="61"/>
          <w:sz w:val="24"/>
          <w:szCs w:val="24"/>
        </w:rPr>
        <w:t xml:space="preserve"> </w:t>
      </w:r>
      <w:r w:rsidR="005067D6" w:rsidRPr="00E0483D">
        <w:rPr>
          <w:rFonts w:asciiTheme="minorHAnsi" w:hAnsiTheme="minorHAnsi" w:cstheme="minorHAnsi"/>
          <w:sz w:val="24"/>
          <w:szCs w:val="24"/>
        </w:rPr>
        <w:t>uchw</w:t>
      </w:r>
      <w:r w:rsidR="00D8501B" w:rsidRPr="00E0483D">
        <w:rPr>
          <w:rFonts w:asciiTheme="minorHAnsi" w:hAnsiTheme="minorHAnsi" w:cstheme="minorHAnsi"/>
          <w:sz w:val="24"/>
          <w:szCs w:val="24"/>
        </w:rPr>
        <w:t>ał</w:t>
      </w:r>
      <w:r w:rsidR="004071C5" w:rsidRPr="00E0483D">
        <w:rPr>
          <w:rFonts w:asciiTheme="minorHAnsi" w:hAnsiTheme="minorHAnsi" w:cstheme="minorHAnsi"/>
          <w:sz w:val="24"/>
          <w:szCs w:val="24"/>
        </w:rPr>
        <w:t xml:space="preserve"> uwzględnionych w porządku obrad dzisiejszej sesji oraz dodatkowo </w:t>
      </w:r>
      <w:r w:rsidR="00F54A8A" w:rsidRPr="00E0483D">
        <w:rPr>
          <w:rFonts w:asciiTheme="minorHAnsi" w:hAnsiTheme="minorHAnsi" w:cstheme="minorHAnsi"/>
          <w:sz w:val="24"/>
          <w:szCs w:val="24"/>
        </w:rPr>
        <w:t>zaopiniowali</w:t>
      </w:r>
      <w:r w:rsidR="00E50FAC">
        <w:rPr>
          <w:rFonts w:asciiTheme="minorHAnsi" w:hAnsiTheme="minorHAnsi" w:cstheme="minorHAnsi"/>
          <w:sz w:val="24"/>
          <w:szCs w:val="24"/>
        </w:rPr>
        <w:t xml:space="preserve"> jeden</w:t>
      </w:r>
      <w:r w:rsidR="00F54A8A" w:rsidRPr="00E0483D">
        <w:rPr>
          <w:rFonts w:asciiTheme="minorHAnsi" w:hAnsiTheme="minorHAnsi" w:cstheme="minorHAnsi"/>
          <w:sz w:val="24"/>
          <w:szCs w:val="24"/>
        </w:rPr>
        <w:t xml:space="preserve"> </w:t>
      </w:r>
      <w:r w:rsidR="004071C5" w:rsidRPr="00E0483D">
        <w:rPr>
          <w:rFonts w:asciiTheme="minorHAnsi" w:hAnsiTheme="minorHAnsi" w:cstheme="minorHAnsi"/>
          <w:sz w:val="24"/>
          <w:szCs w:val="24"/>
        </w:rPr>
        <w:t>projekt uchwały, który został zgłoszony</w:t>
      </w:r>
      <w:r w:rsidR="00956B51" w:rsidRPr="00E0483D">
        <w:rPr>
          <w:rFonts w:asciiTheme="minorHAnsi" w:hAnsiTheme="minorHAnsi" w:cstheme="minorHAnsi"/>
          <w:sz w:val="24"/>
          <w:szCs w:val="24"/>
        </w:rPr>
        <w:t xml:space="preserve"> do</w:t>
      </w:r>
      <w:r w:rsidR="00F54A8A" w:rsidRPr="00E0483D">
        <w:rPr>
          <w:rFonts w:asciiTheme="minorHAnsi" w:hAnsiTheme="minorHAnsi" w:cstheme="minorHAnsi"/>
          <w:sz w:val="24"/>
          <w:szCs w:val="24"/>
        </w:rPr>
        <w:t xml:space="preserve"> porządku </w:t>
      </w:r>
      <w:r w:rsidR="00956B51" w:rsidRPr="00E0483D">
        <w:rPr>
          <w:rFonts w:asciiTheme="minorHAnsi" w:hAnsiTheme="minorHAnsi" w:cstheme="minorHAnsi"/>
          <w:sz w:val="24"/>
          <w:szCs w:val="24"/>
        </w:rPr>
        <w:t>obrad na początku sesji.</w:t>
      </w:r>
    </w:p>
    <w:p w:rsidR="00803856" w:rsidRDefault="00803856" w:rsidP="00B1311D">
      <w:pPr>
        <w:tabs>
          <w:tab w:val="left" w:pos="287"/>
        </w:tabs>
        <w:spacing w:before="121"/>
        <w:ind w:left="142"/>
        <w:jc w:val="both"/>
        <w:rPr>
          <w:rFonts w:asciiTheme="minorHAnsi" w:hAnsiTheme="minorHAnsi" w:cstheme="minorHAnsi"/>
          <w:sz w:val="24"/>
          <w:szCs w:val="24"/>
        </w:rPr>
      </w:pPr>
      <w:r w:rsidRPr="00803856">
        <w:rPr>
          <w:rFonts w:asciiTheme="minorHAnsi" w:hAnsiTheme="minorHAnsi" w:cstheme="minorHAnsi"/>
          <w:sz w:val="24"/>
          <w:szCs w:val="24"/>
        </w:rPr>
        <w:t xml:space="preserve">Ponadto członkowie komisji dyskutowali w sprawie poparcia dalszej realizacji projektu pn. budowa linii kolejowej Zegrze – </w:t>
      </w:r>
      <w:proofErr w:type="gramStart"/>
      <w:r w:rsidRPr="00803856">
        <w:rPr>
          <w:rFonts w:asciiTheme="minorHAnsi" w:hAnsiTheme="minorHAnsi" w:cstheme="minorHAnsi"/>
          <w:sz w:val="24"/>
          <w:szCs w:val="24"/>
        </w:rPr>
        <w:t>Przasnysz jako</w:t>
      </w:r>
      <w:proofErr w:type="gramEnd"/>
      <w:r w:rsidRPr="00803856">
        <w:rPr>
          <w:rFonts w:asciiTheme="minorHAnsi" w:hAnsiTheme="minorHAnsi" w:cstheme="minorHAnsi"/>
          <w:sz w:val="24"/>
          <w:szCs w:val="24"/>
        </w:rPr>
        <w:t xml:space="preserve"> realizacja szlaku „Kolei Północnego Mazowsza” w ramach Programu Uzupełniania Lokalnej i Regionalnej Infrastruktury Kolejowej – Kolej + do 2028 roku</w:t>
      </w:r>
      <w:r>
        <w:rPr>
          <w:rFonts w:asciiTheme="minorHAnsi" w:hAnsiTheme="minorHAnsi" w:cstheme="minorHAnsi"/>
          <w:sz w:val="24"/>
          <w:szCs w:val="24"/>
        </w:rPr>
        <w:t>.</w:t>
      </w:r>
      <w:r w:rsidR="00E50FAC">
        <w:rPr>
          <w:rFonts w:asciiTheme="minorHAnsi" w:hAnsiTheme="minorHAnsi" w:cstheme="minorHAnsi"/>
          <w:sz w:val="24"/>
          <w:szCs w:val="24"/>
        </w:rPr>
        <w:t xml:space="preserve"> Projektem uchwały w tej sprawie zajmie się na następnym posiedzeniu Komisja Rozwoju i Zagospodarowania Przestrzennego, a następnie trafi on pod obrady Rady Gminy Wieliszew na lipcowej sesji. </w:t>
      </w:r>
    </w:p>
    <w:p w:rsidR="00956B51" w:rsidRPr="00E0483D" w:rsidRDefault="00956B51" w:rsidP="00E0483D">
      <w:pPr>
        <w:pStyle w:val="Tekstpodstawowy"/>
        <w:tabs>
          <w:tab w:val="left" w:pos="4439"/>
        </w:tabs>
        <w:spacing w:before="136"/>
        <w:ind w:left="138" w:right="115" w:firstLine="14"/>
        <w:jc w:val="both"/>
        <w:rPr>
          <w:rFonts w:asciiTheme="minorHAnsi" w:hAnsiTheme="minorHAnsi" w:cstheme="minorHAnsi"/>
          <w:sz w:val="24"/>
          <w:szCs w:val="24"/>
        </w:rPr>
      </w:pPr>
      <w:r w:rsidRPr="00E0483D">
        <w:rPr>
          <w:rFonts w:asciiTheme="minorHAnsi" w:hAnsiTheme="minorHAnsi" w:cstheme="minorHAnsi"/>
          <w:sz w:val="24"/>
          <w:szCs w:val="24"/>
        </w:rPr>
        <w:t>W</w:t>
      </w:r>
      <w:r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sz w:val="24"/>
          <w:szCs w:val="24"/>
        </w:rPr>
        <w:t>dniu</w:t>
      </w:r>
      <w:r w:rsidRPr="00E0483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b/>
          <w:color w:val="181818"/>
          <w:sz w:val="24"/>
          <w:szCs w:val="24"/>
        </w:rPr>
        <w:t>26</w:t>
      </w:r>
      <w:r w:rsidRPr="00E0483D">
        <w:rPr>
          <w:rFonts w:asciiTheme="minorHAnsi" w:hAnsiTheme="minorHAnsi" w:cstheme="minorHAnsi"/>
          <w:b/>
          <w:color w:val="181818"/>
          <w:spacing w:val="40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b/>
          <w:sz w:val="24"/>
          <w:szCs w:val="24"/>
        </w:rPr>
        <w:t>czerwca</w:t>
      </w:r>
      <w:r w:rsidRPr="00E0483D">
        <w:rPr>
          <w:rFonts w:asciiTheme="minorHAnsi" w:hAnsiTheme="minorHAnsi" w:cstheme="minorHAnsi"/>
          <w:b/>
          <w:spacing w:val="80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b/>
          <w:sz w:val="24"/>
          <w:szCs w:val="24"/>
        </w:rPr>
        <w:t>2024</w:t>
      </w:r>
      <w:r w:rsidRPr="00E0483D">
        <w:rPr>
          <w:rFonts w:asciiTheme="minorHAnsi" w:hAnsiTheme="minorHAnsi" w:cstheme="minorHAnsi"/>
          <w:b/>
          <w:spacing w:val="40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b/>
          <w:sz w:val="24"/>
          <w:szCs w:val="24"/>
        </w:rPr>
        <w:t>r.</w:t>
      </w:r>
      <w:r w:rsidRPr="00E0483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sz w:val="24"/>
          <w:szCs w:val="24"/>
        </w:rPr>
        <w:t>odbyło</w:t>
      </w:r>
      <w:r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sz w:val="24"/>
          <w:szCs w:val="24"/>
        </w:rPr>
        <w:t>się posiedzenie</w:t>
      </w:r>
      <w:r w:rsidRPr="00E0483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sz w:val="24"/>
          <w:szCs w:val="24"/>
        </w:rPr>
        <w:t>Komisji</w:t>
      </w:r>
      <w:r w:rsidRPr="00E0483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417E9D" w:rsidRPr="00E0483D">
        <w:rPr>
          <w:rFonts w:asciiTheme="minorHAnsi" w:hAnsiTheme="minorHAnsi" w:cstheme="minorHAnsi"/>
          <w:sz w:val="24"/>
          <w:szCs w:val="24"/>
        </w:rPr>
        <w:t>Bezpieczeństwa, Porządku Publiczne</w:t>
      </w:r>
      <w:r w:rsidR="00A56480">
        <w:rPr>
          <w:rFonts w:asciiTheme="minorHAnsi" w:hAnsiTheme="minorHAnsi" w:cstheme="minorHAnsi"/>
          <w:sz w:val="24"/>
          <w:szCs w:val="24"/>
        </w:rPr>
        <w:t>go i Ochrony Przeciwpożarowej</w:t>
      </w:r>
      <w:r w:rsidRPr="00E0483D">
        <w:rPr>
          <w:rFonts w:asciiTheme="minorHAnsi" w:hAnsiTheme="minorHAnsi" w:cstheme="minorHAnsi"/>
          <w:sz w:val="24"/>
          <w:szCs w:val="24"/>
        </w:rPr>
        <w:t>.</w:t>
      </w:r>
      <w:r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sz w:val="24"/>
          <w:szCs w:val="24"/>
        </w:rPr>
        <w:t>Członkowie</w:t>
      </w:r>
      <w:r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E0483D">
        <w:rPr>
          <w:rFonts w:asciiTheme="minorHAnsi" w:hAnsiTheme="minorHAnsi" w:cstheme="minorHAnsi"/>
          <w:sz w:val="24"/>
          <w:szCs w:val="24"/>
        </w:rPr>
        <w:t>komisji</w:t>
      </w:r>
      <w:r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26A57" w:rsidRPr="00E0483D">
        <w:rPr>
          <w:rFonts w:asciiTheme="minorHAnsi" w:hAnsiTheme="minorHAnsi" w:cstheme="minorHAnsi"/>
          <w:sz w:val="24"/>
          <w:szCs w:val="24"/>
        </w:rPr>
        <w:t xml:space="preserve">zaopiniowali jeden projekt uchwały na dzisiejszą sesję Rady Gminy. </w:t>
      </w:r>
    </w:p>
    <w:p w:rsidR="00956B51" w:rsidRPr="00E0483D" w:rsidRDefault="00F6463B" w:rsidP="00E0483D">
      <w:pPr>
        <w:tabs>
          <w:tab w:val="left" w:pos="287"/>
        </w:tabs>
        <w:spacing w:before="121"/>
        <w:ind w:left="12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Również w dniu </w:t>
      </w:r>
      <w:r w:rsidRPr="00F6463B">
        <w:rPr>
          <w:rFonts w:asciiTheme="minorHAnsi" w:hAnsiTheme="minorHAnsi" w:cstheme="minorHAnsi"/>
          <w:b/>
          <w:sz w:val="24"/>
          <w:szCs w:val="24"/>
        </w:rPr>
        <w:t>26 czerwca 2024 r.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26A57" w:rsidRPr="00E0483D">
        <w:rPr>
          <w:rFonts w:asciiTheme="minorHAnsi" w:hAnsiTheme="minorHAnsi" w:cstheme="minorHAnsi"/>
          <w:sz w:val="24"/>
          <w:szCs w:val="24"/>
        </w:rPr>
        <w:t>odbyło się posiedzenie Komisji Oświaty Kultury i Sportu. Członkowie</w:t>
      </w:r>
      <w:r w:rsidR="00126A57"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126A57" w:rsidRPr="00E0483D">
        <w:rPr>
          <w:rFonts w:asciiTheme="minorHAnsi" w:hAnsiTheme="minorHAnsi" w:cstheme="minorHAnsi"/>
          <w:sz w:val="24"/>
          <w:szCs w:val="24"/>
        </w:rPr>
        <w:t>komisji:</w:t>
      </w:r>
    </w:p>
    <w:p w:rsidR="00126A57" w:rsidRPr="00E0483D" w:rsidRDefault="00126A57" w:rsidP="00E0483D">
      <w:pPr>
        <w:pStyle w:val="Akapitzlist"/>
        <w:numPr>
          <w:ilvl w:val="0"/>
          <w:numId w:val="3"/>
        </w:numPr>
        <w:tabs>
          <w:tab w:val="left" w:pos="287"/>
        </w:tabs>
        <w:spacing w:before="0"/>
        <w:ind w:lef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E0483D">
        <w:rPr>
          <w:rFonts w:asciiTheme="minorHAnsi" w:hAnsiTheme="minorHAnsi" w:cstheme="minorHAnsi"/>
          <w:sz w:val="24"/>
          <w:szCs w:val="24"/>
        </w:rPr>
        <w:t xml:space="preserve">otrzymali informację </w:t>
      </w:r>
      <w:r w:rsidR="00E0483D" w:rsidRPr="00E0483D">
        <w:rPr>
          <w:rFonts w:asciiTheme="minorHAnsi" w:hAnsiTheme="minorHAnsi" w:cstheme="minorHAnsi"/>
          <w:sz w:val="24"/>
          <w:szCs w:val="24"/>
        </w:rPr>
        <w:t xml:space="preserve">o </w:t>
      </w:r>
      <w:r w:rsidRPr="00E0483D">
        <w:rPr>
          <w:rFonts w:asciiTheme="minorHAnsi" w:hAnsiTheme="minorHAnsi" w:cstheme="minorHAnsi"/>
          <w:sz w:val="24"/>
          <w:szCs w:val="24"/>
        </w:rPr>
        <w:t>p</w:t>
      </w:r>
      <w:r w:rsidR="00E0483D" w:rsidRPr="00E0483D">
        <w:rPr>
          <w:rFonts w:asciiTheme="minorHAnsi" w:hAnsiTheme="minorHAnsi" w:cstheme="minorHAnsi"/>
          <w:sz w:val="24"/>
          <w:szCs w:val="24"/>
        </w:rPr>
        <w:t>ropozycjach GOK w Wieliszewie </w:t>
      </w:r>
      <w:r w:rsidRPr="00E0483D">
        <w:rPr>
          <w:rFonts w:asciiTheme="minorHAnsi" w:hAnsiTheme="minorHAnsi" w:cstheme="minorHAnsi"/>
          <w:sz w:val="24"/>
          <w:szCs w:val="24"/>
        </w:rPr>
        <w:t xml:space="preserve">oraz placówek oświatowych dla </w:t>
      </w:r>
      <w:proofErr w:type="gramStart"/>
      <w:r w:rsidRPr="00E0483D">
        <w:rPr>
          <w:rFonts w:asciiTheme="minorHAnsi" w:hAnsiTheme="minorHAnsi" w:cstheme="minorHAnsi"/>
          <w:sz w:val="24"/>
          <w:szCs w:val="24"/>
        </w:rPr>
        <w:t>dzieci                   i</w:t>
      </w:r>
      <w:proofErr w:type="gramEnd"/>
      <w:r w:rsidRPr="00E0483D">
        <w:rPr>
          <w:rFonts w:asciiTheme="minorHAnsi" w:hAnsiTheme="minorHAnsi" w:cstheme="minorHAnsi"/>
          <w:sz w:val="24"/>
          <w:szCs w:val="24"/>
        </w:rPr>
        <w:t xml:space="preserve"> młodzieży na okres wakacji letnich;</w:t>
      </w:r>
    </w:p>
    <w:p w:rsidR="00126A57" w:rsidRPr="00E0483D" w:rsidRDefault="00126A57" w:rsidP="00E0483D">
      <w:pPr>
        <w:pStyle w:val="Akapitzlist"/>
        <w:numPr>
          <w:ilvl w:val="0"/>
          <w:numId w:val="3"/>
        </w:numPr>
        <w:tabs>
          <w:tab w:val="left" w:pos="287"/>
        </w:tabs>
        <w:spacing w:before="0"/>
        <w:ind w:left="284" w:hanging="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0483D">
        <w:rPr>
          <w:rFonts w:asciiTheme="minorHAnsi" w:hAnsiTheme="minorHAnsi" w:cstheme="minorHAnsi"/>
          <w:sz w:val="24"/>
          <w:szCs w:val="24"/>
        </w:rPr>
        <w:t>wysłuchali</w:t>
      </w:r>
      <w:proofErr w:type="gramEnd"/>
      <w:r w:rsidRPr="00E0483D">
        <w:rPr>
          <w:rFonts w:asciiTheme="minorHAnsi" w:hAnsiTheme="minorHAnsi" w:cstheme="minorHAnsi"/>
          <w:sz w:val="24"/>
          <w:szCs w:val="24"/>
        </w:rPr>
        <w:t xml:space="preserve"> informacji na temat przygotowania do remontów w placówkach oświatowych;</w:t>
      </w:r>
    </w:p>
    <w:p w:rsidR="00126A57" w:rsidRPr="00E0483D" w:rsidRDefault="00126A57" w:rsidP="00E0483D">
      <w:pPr>
        <w:pStyle w:val="Akapitzlist"/>
        <w:numPr>
          <w:ilvl w:val="0"/>
          <w:numId w:val="3"/>
        </w:numPr>
        <w:tabs>
          <w:tab w:val="left" w:pos="287"/>
        </w:tabs>
        <w:spacing w:before="0"/>
        <w:ind w:left="284" w:hanging="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0483D">
        <w:rPr>
          <w:rFonts w:asciiTheme="minorHAnsi" w:hAnsiTheme="minorHAnsi" w:cstheme="minorHAnsi"/>
          <w:sz w:val="24"/>
          <w:szCs w:val="24"/>
        </w:rPr>
        <w:t>wysłuchali</w:t>
      </w:r>
      <w:proofErr w:type="gramEnd"/>
      <w:r w:rsidRPr="00E0483D">
        <w:rPr>
          <w:rFonts w:asciiTheme="minorHAnsi" w:hAnsiTheme="minorHAnsi" w:cstheme="minorHAnsi"/>
          <w:sz w:val="24"/>
          <w:szCs w:val="24"/>
        </w:rPr>
        <w:t xml:space="preserve"> informacji na temat planowanej organizacji roku szkolnego 2024/2025;</w:t>
      </w:r>
    </w:p>
    <w:p w:rsidR="00126A57" w:rsidRPr="00E0483D" w:rsidRDefault="00E0483D" w:rsidP="00F6463B">
      <w:pPr>
        <w:pStyle w:val="Akapitzlist"/>
        <w:numPr>
          <w:ilvl w:val="0"/>
          <w:numId w:val="3"/>
        </w:numPr>
        <w:tabs>
          <w:tab w:val="left" w:pos="287"/>
        </w:tabs>
        <w:spacing w:before="0"/>
        <w:ind w:left="284" w:hanging="142"/>
        <w:jc w:val="both"/>
        <w:rPr>
          <w:rFonts w:asciiTheme="minorHAnsi" w:hAnsiTheme="minorHAnsi" w:cstheme="minorHAnsi"/>
          <w:sz w:val="24"/>
          <w:szCs w:val="24"/>
        </w:rPr>
      </w:pPr>
      <w:r w:rsidRPr="00E0483D">
        <w:rPr>
          <w:rFonts w:asciiTheme="minorHAnsi" w:hAnsiTheme="minorHAnsi" w:cstheme="minorHAnsi"/>
          <w:sz w:val="24"/>
          <w:szCs w:val="24"/>
        </w:rPr>
        <w:t xml:space="preserve">wysłuchali </w:t>
      </w:r>
      <w:r w:rsidR="00126A57" w:rsidRPr="00E0483D">
        <w:rPr>
          <w:rFonts w:asciiTheme="minorHAnsi" w:hAnsiTheme="minorHAnsi" w:cstheme="minorHAnsi"/>
          <w:sz w:val="24"/>
          <w:szCs w:val="24"/>
        </w:rPr>
        <w:t>i</w:t>
      </w:r>
      <w:r w:rsidRPr="00E0483D">
        <w:rPr>
          <w:rFonts w:asciiTheme="minorHAnsi" w:hAnsiTheme="minorHAnsi" w:cstheme="minorHAnsi"/>
          <w:sz w:val="24"/>
          <w:szCs w:val="24"/>
        </w:rPr>
        <w:t>nformacji</w:t>
      </w:r>
      <w:r w:rsidR="00126A57" w:rsidRPr="00E0483D">
        <w:rPr>
          <w:rFonts w:asciiTheme="minorHAnsi" w:hAnsiTheme="minorHAnsi" w:cstheme="minorHAnsi"/>
          <w:sz w:val="24"/>
          <w:szCs w:val="24"/>
        </w:rPr>
        <w:t xml:space="preserve"> dotycząca wyników rekrutacji do przedszkoli i oddziałów </w:t>
      </w:r>
      <w:proofErr w:type="gramStart"/>
      <w:r w:rsidR="00126A57" w:rsidRPr="00E0483D">
        <w:rPr>
          <w:rFonts w:asciiTheme="minorHAnsi" w:hAnsiTheme="minorHAnsi" w:cstheme="minorHAnsi"/>
          <w:sz w:val="24"/>
          <w:szCs w:val="24"/>
        </w:rPr>
        <w:t xml:space="preserve">przedszkolnych </w:t>
      </w:r>
      <w:r w:rsidR="00364BAD">
        <w:rPr>
          <w:rFonts w:asciiTheme="minorHAnsi" w:hAnsiTheme="minorHAnsi" w:cstheme="minorHAnsi"/>
          <w:sz w:val="24"/>
          <w:szCs w:val="24"/>
        </w:rPr>
        <w:t xml:space="preserve">                    </w:t>
      </w:r>
      <w:r w:rsidR="00126A57" w:rsidRPr="00E0483D">
        <w:rPr>
          <w:rFonts w:asciiTheme="minorHAnsi" w:hAnsiTheme="minorHAnsi" w:cstheme="minorHAnsi"/>
          <w:sz w:val="24"/>
          <w:szCs w:val="24"/>
        </w:rPr>
        <w:t>i</w:t>
      </w:r>
      <w:proofErr w:type="gramEnd"/>
      <w:r w:rsidR="00126A57" w:rsidRPr="00E0483D">
        <w:rPr>
          <w:rFonts w:asciiTheme="minorHAnsi" w:hAnsiTheme="minorHAnsi" w:cstheme="minorHAnsi"/>
          <w:sz w:val="24"/>
          <w:szCs w:val="24"/>
        </w:rPr>
        <w:t xml:space="preserve"> szkół  na rok szkolny 2024/2025.</w:t>
      </w:r>
    </w:p>
    <w:p w:rsidR="00E0483D" w:rsidRPr="00E0483D" w:rsidRDefault="00E0483D" w:rsidP="00F6463B">
      <w:pPr>
        <w:pStyle w:val="Akapitzlist"/>
        <w:numPr>
          <w:ilvl w:val="0"/>
          <w:numId w:val="3"/>
        </w:numPr>
        <w:tabs>
          <w:tab w:val="left" w:pos="287"/>
        </w:tabs>
        <w:spacing w:before="0"/>
        <w:ind w:left="284" w:hanging="142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E0483D">
        <w:rPr>
          <w:rFonts w:asciiTheme="minorHAnsi" w:hAnsiTheme="minorHAnsi" w:cstheme="minorHAnsi"/>
          <w:sz w:val="24"/>
          <w:szCs w:val="24"/>
        </w:rPr>
        <w:t>wysłuchali</w:t>
      </w:r>
      <w:proofErr w:type="gramEnd"/>
      <w:r w:rsidRPr="00E0483D">
        <w:rPr>
          <w:rFonts w:asciiTheme="minorHAnsi" w:hAnsiTheme="minorHAnsi" w:cstheme="minorHAnsi"/>
          <w:sz w:val="24"/>
          <w:szCs w:val="24"/>
        </w:rPr>
        <w:t xml:space="preserve"> sprawozdani</w:t>
      </w:r>
      <w:r w:rsidR="002F57D3">
        <w:rPr>
          <w:rFonts w:asciiTheme="minorHAnsi" w:hAnsiTheme="minorHAnsi" w:cstheme="minorHAnsi"/>
          <w:sz w:val="24"/>
          <w:szCs w:val="24"/>
        </w:rPr>
        <w:t>a</w:t>
      </w:r>
      <w:r w:rsidRPr="00E0483D">
        <w:rPr>
          <w:rFonts w:asciiTheme="minorHAnsi" w:hAnsiTheme="minorHAnsi" w:cstheme="minorHAnsi"/>
          <w:sz w:val="24"/>
          <w:szCs w:val="24"/>
        </w:rPr>
        <w:t xml:space="preserve"> z działalności Młodzieżowej Rady Gminy Wieliszew.</w:t>
      </w:r>
    </w:p>
    <w:p w:rsidR="00956B51" w:rsidRPr="00E0483D" w:rsidRDefault="00E0483D" w:rsidP="00E0483D">
      <w:pPr>
        <w:tabs>
          <w:tab w:val="left" w:pos="287"/>
        </w:tabs>
        <w:spacing w:before="121"/>
        <w:ind w:left="129"/>
        <w:jc w:val="both"/>
        <w:rPr>
          <w:rFonts w:asciiTheme="minorHAnsi" w:hAnsiTheme="minorHAnsi" w:cstheme="minorHAnsi"/>
          <w:sz w:val="24"/>
          <w:szCs w:val="24"/>
        </w:rPr>
      </w:pPr>
      <w:r w:rsidRPr="00E0483D">
        <w:rPr>
          <w:rFonts w:asciiTheme="minorHAnsi" w:hAnsiTheme="minorHAnsi" w:cstheme="minorHAnsi"/>
          <w:sz w:val="24"/>
          <w:szCs w:val="24"/>
        </w:rPr>
        <w:t>Podczas posiedzeni</w:t>
      </w:r>
      <w:r w:rsidR="00F10AD5">
        <w:rPr>
          <w:rFonts w:asciiTheme="minorHAnsi" w:hAnsiTheme="minorHAnsi" w:cstheme="minorHAnsi"/>
          <w:sz w:val="24"/>
          <w:szCs w:val="24"/>
        </w:rPr>
        <w:t>a członkowie Komisji zajęli się pismem</w:t>
      </w:r>
      <w:r w:rsidRPr="00E0483D">
        <w:rPr>
          <w:rFonts w:asciiTheme="minorHAnsi" w:hAnsiTheme="minorHAnsi" w:cstheme="minorHAnsi"/>
          <w:sz w:val="24"/>
          <w:szCs w:val="24"/>
        </w:rPr>
        <w:t xml:space="preserve"> rodziców ze Szkoły Podstawowej im Kornela Makuszyńskiego</w:t>
      </w:r>
      <w:r w:rsidR="00394C8B">
        <w:rPr>
          <w:rFonts w:asciiTheme="minorHAnsi" w:hAnsiTheme="minorHAnsi" w:cstheme="minorHAnsi"/>
          <w:sz w:val="24"/>
          <w:szCs w:val="24"/>
        </w:rPr>
        <w:t xml:space="preserve"> w Skrzeszewie w sprawie przyznania ich córce nauczyciela wspomagającego</w:t>
      </w:r>
      <w:r w:rsidR="00F10AD5">
        <w:rPr>
          <w:rFonts w:asciiTheme="minorHAnsi" w:hAnsiTheme="minorHAnsi" w:cstheme="minorHAnsi"/>
          <w:sz w:val="24"/>
          <w:szCs w:val="24"/>
        </w:rPr>
        <w:t xml:space="preserve">. Odpowiedź na pismo zostanie przygotowana po uzyskaniu dodatkowych informacji od Dyrekcji szkoły oraz Wnioskujących. </w:t>
      </w:r>
      <w:r w:rsidR="00394C8B">
        <w:rPr>
          <w:rFonts w:asciiTheme="minorHAnsi" w:hAnsiTheme="minorHAnsi" w:cstheme="minorHAnsi"/>
          <w:sz w:val="24"/>
          <w:szCs w:val="24"/>
        </w:rPr>
        <w:t xml:space="preserve">Członkowie Komisji </w:t>
      </w:r>
      <w:r w:rsidRPr="00E0483D">
        <w:rPr>
          <w:rFonts w:asciiTheme="minorHAnsi" w:hAnsiTheme="minorHAnsi" w:cstheme="minorHAnsi"/>
          <w:sz w:val="24"/>
          <w:szCs w:val="24"/>
        </w:rPr>
        <w:t>zaopiniowali</w:t>
      </w:r>
      <w:r w:rsidR="00394C8B">
        <w:rPr>
          <w:rFonts w:asciiTheme="minorHAnsi" w:hAnsiTheme="minorHAnsi" w:cstheme="minorHAnsi"/>
          <w:sz w:val="24"/>
          <w:szCs w:val="24"/>
        </w:rPr>
        <w:t xml:space="preserve"> także</w:t>
      </w:r>
      <w:r w:rsidRPr="00E0483D">
        <w:rPr>
          <w:rFonts w:asciiTheme="minorHAnsi" w:hAnsiTheme="minorHAnsi" w:cstheme="minorHAnsi"/>
          <w:sz w:val="24"/>
          <w:szCs w:val="24"/>
        </w:rPr>
        <w:t xml:space="preserve"> dwa projekty uchwał na dzisiejszą sesje Rady Gminy.</w:t>
      </w:r>
    </w:p>
    <w:p w:rsidR="00C13698" w:rsidRDefault="00F6463B" w:rsidP="003E2A7D">
      <w:pPr>
        <w:pStyle w:val="Tekstpodstawowy"/>
        <w:tabs>
          <w:tab w:val="left" w:pos="4439"/>
        </w:tabs>
        <w:spacing w:before="136"/>
        <w:ind w:left="138" w:right="115" w:firstLine="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Tego samego dnia, tj. </w:t>
      </w:r>
      <w:r w:rsidRPr="00F6463B">
        <w:rPr>
          <w:rFonts w:asciiTheme="minorHAnsi" w:hAnsiTheme="minorHAnsi" w:cstheme="minorHAnsi"/>
          <w:b/>
          <w:sz w:val="24"/>
          <w:szCs w:val="24"/>
        </w:rPr>
        <w:t>26 czerwca 2024 r.</w:t>
      </w:r>
      <w:r>
        <w:rPr>
          <w:rFonts w:asciiTheme="minorHAnsi" w:hAnsiTheme="minorHAnsi" w:cstheme="minorHAnsi"/>
          <w:sz w:val="24"/>
          <w:szCs w:val="24"/>
        </w:rPr>
        <w:t xml:space="preserve"> po zakończeniu Komisji Oświaty Kultury i Sportu odbyło się posiedzenie </w:t>
      </w:r>
      <w:r w:rsidR="00D8501B" w:rsidRPr="00E0483D">
        <w:rPr>
          <w:rFonts w:asciiTheme="minorHAnsi" w:hAnsiTheme="minorHAnsi" w:cstheme="minorHAnsi"/>
          <w:sz w:val="24"/>
          <w:szCs w:val="24"/>
        </w:rPr>
        <w:t>Komisji</w:t>
      </w:r>
      <w:r w:rsidR="00D8501B" w:rsidRPr="00E0483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D8501B" w:rsidRPr="00E0483D">
        <w:rPr>
          <w:rFonts w:asciiTheme="minorHAnsi" w:hAnsiTheme="minorHAnsi" w:cstheme="minorHAnsi"/>
          <w:sz w:val="24"/>
          <w:szCs w:val="24"/>
        </w:rPr>
        <w:t>Zdrowia,</w:t>
      </w:r>
      <w:r w:rsidR="00D8501B"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8501B" w:rsidRPr="00E0483D">
        <w:rPr>
          <w:rFonts w:asciiTheme="minorHAnsi" w:hAnsiTheme="minorHAnsi" w:cstheme="minorHAnsi"/>
          <w:sz w:val="24"/>
          <w:szCs w:val="24"/>
        </w:rPr>
        <w:t>Pomocy</w:t>
      </w:r>
      <w:r w:rsidR="00D8501B" w:rsidRPr="00E0483D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="00D8501B" w:rsidRPr="00E0483D">
        <w:rPr>
          <w:rFonts w:asciiTheme="minorHAnsi" w:hAnsiTheme="minorHAnsi" w:cstheme="minorHAnsi"/>
          <w:sz w:val="24"/>
          <w:szCs w:val="24"/>
        </w:rPr>
        <w:t>Społecznej</w:t>
      </w:r>
      <w:r w:rsidR="00D8501B" w:rsidRPr="00E0483D">
        <w:rPr>
          <w:rFonts w:asciiTheme="minorHAnsi" w:hAnsiTheme="minorHAnsi" w:cstheme="minorHAnsi"/>
          <w:spacing w:val="90"/>
          <w:sz w:val="24"/>
          <w:szCs w:val="24"/>
        </w:rPr>
        <w:t xml:space="preserve"> </w:t>
      </w:r>
      <w:r w:rsidR="005067D6" w:rsidRPr="00E0483D">
        <w:rPr>
          <w:rFonts w:asciiTheme="minorHAnsi" w:hAnsiTheme="minorHAnsi" w:cstheme="minorHAnsi"/>
          <w:sz w:val="24"/>
          <w:szCs w:val="24"/>
        </w:rPr>
        <w:t>i E</w:t>
      </w:r>
      <w:r w:rsidR="00670001" w:rsidRPr="00E0483D">
        <w:rPr>
          <w:rFonts w:asciiTheme="minorHAnsi" w:hAnsiTheme="minorHAnsi" w:cstheme="minorHAnsi"/>
          <w:sz w:val="24"/>
          <w:szCs w:val="24"/>
        </w:rPr>
        <w:t>kol</w:t>
      </w:r>
      <w:r w:rsidR="00D8501B" w:rsidRPr="00E0483D">
        <w:rPr>
          <w:rFonts w:asciiTheme="minorHAnsi" w:hAnsiTheme="minorHAnsi" w:cstheme="minorHAnsi"/>
          <w:sz w:val="24"/>
          <w:szCs w:val="24"/>
        </w:rPr>
        <w:t>ogii.</w:t>
      </w:r>
      <w:r w:rsidR="00D8501B"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8501B" w:rsidRPr="00E0483D">
        <w:rPr>
          <w:rFonts w:asciiTheme="minorHAnsi" w:hAnsiTheme="minorHAnsi" w:cstheme="minorHAnsi"/>
          <w:sz w:val="24"/>
          <w:szCs w:val="24"/>
        </w:rPr>
        <w:t>Członkowie</w:t>
      </w:r>
      <w:r w:rsidR="00D8501B"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8501B" w:rsidRPr="00E0483D">
        <w:rPr>
          <w:rFonts w:asciiTheme="minorHAnsi" w:hAnsiTheme="minorHAnsi" w:cstheme="minorHAnsi"/>
          <w:sz w:val="24"/>
          <w:szCs w:val="24"/>
        </w:rPr>
        <w:t>komisji</w:t>
      </w:r>
      <w:r w:rsidR="00D8501B"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8501B" w:rsidRPr="00E0483D">
        <w:rPr>
          <w:rFonts w:asciiTheme="minorHAnsi" w:hAnsiTheme="minorHAnsi" w:cstheme="minorHAnsi"/>
          <w:sz w:val="24"/>
          <w:szCs w:val="24"/>
        </w:rPr>
        <w:t>wysłuchali</w:t>
      </w:r>
      <w:r w:rsidR="00D8501B" w:rsidRPr="00E0483D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D8501B" w:rsidRPr="00E0483D">
        <w:rPr>
          <w:rFonts w:asciiTheme="minorHAnsi" w:hAnsiTheme="minorHAnsi" w:cstheme="minorHAnsi"/>
          <w:sz w:val="24"/>
          <w:szCs w:val="24"/>
        </w:rPr>
        <w:t>sprawozda</w:t>
      </w:r>
      <w:r w:rsidR="00364BAD">
        <w:rPr>
          <w:rFonts w:asciiTheme="minorHAnsi" w:hAnsiTheme="minorHAnsi" w:cstheme="minorHAnsi"/>
          <w:sz w:val="24"/>
          <w:szCs w:val="24"/>
        </w:rPr>
        <w:t xml:space="preserve">nia </w:t>
      </w:r>
      <w:r w:rsidR="00364BAD" w:rsidRPr="00364BAD">
        <w:rPr>
          <w:rFonts w:asciiTheme="minorHAnsi" w:hAnsiTheme="minorHAnsi" w:cstheme="minorHAnsi"/>
          <w:sz w:val="24"/>
          <w:szCs w:val="24"/>
        </w:rPr>
        <w:t>Dyrektora S</w:t>
      </w:r>
      <w:r w:rsidR="00364BAD">
        <w:rPr>
          <w:rFonts w:asciiTheme="minorHAnsi" w:hAnsiTheme="minorHAnsi" w:cstheme="minorHAnsi"/>
          <w:sz w:val="24"/>
          <w:szCs w:val="24"/>
        </w:rPr>
        <w:t xml:space="preserve">amodzielnego </w:t>
      </w:r>
      <w:r w:rsidR="00364BAD" w:rsidRPr="00364BAD">
        <w:rPr>
          <w:rFonts w:asciiTheme="minorHAnsi" w:hAnsiTheme="minorHAnsi" w:cstheme="minorHAnsi"/>
          <w:sz w:val="24"/>
          <w:szCs w:val="24"/>
        </w:rPr>
        <w:t>Z</w:t>
      </w:r>
      <w:r w:rsidR="00364BAD">
        <w:rPr>
          <w:rFonts w:asciiTheme="minorHAnsi" w:hAnsiTheme="minorHAnsi" w:cstheme="minorHAnsi"/>
          <w:sz w:val="24"/>
          <w:szCs w:val="24"/>
        </w:rPr>
        <w:t xml:space="preserve">espołu </w:t>
      </w:r>
      <w:r w:rsidR="00364BAD" w:rsidRPr="00364BAD">
        <w:rPr>
          <w:rFonts w:asciiTheme="minorHAnsi" w:hAnsiTheme="minorHAnsi" w:cstheme="minorHAnsi"/>
          <w:sz w:val="24"/>
          <w:szCs w:val="24"/>
        </w:rPr>
        <w:t>P</w:t>
      </w:r>
      <w:r w:rsidR="00364BAD">
        <w:rPr>
          <w:rFonts w:asciiTheme="minorHAnsi" w:hAnsiTheme="minorHAnsi" w:cstheme="minorHAnsi"/>
          <w:sz w:val="24"/>
          <w:szCs w:val="24"/>
        </w:rPr>
        <w:t xml:space="preserve">ublicznych </w:t>
      </w:r>
      <w:r w:rsidR="00364BAD" w:rsidRPr="00364BAD">
        <w:rPr>
          <w:rFonts w:asciiTheme="minorHAnsi" w:hAnsiTheme="minorHAnsi" w:cstheme="minorHAnsi"/>
          <w:sz w:val="24"/>
          <w:szCs w:val="24"/>
        </w:rPr>
        <w:t>Z</w:t>
      </w:r>
      <w:r w:rsidR="00364BAD">
        <w:rPr>
          <w:rFonts w:asciiTheme="minorHAnsi" w:hAnsiTheme="minorHAnsi" w:cstheme="minorHAnsi"/>
          <w:sz w:val="24"/>
          <w:szCs w:val="24"/>
        </w:rPr>
        <w:t xml:space="preserve">akładów </w:t>
      </w:r>
      <w:r w:rsidR="00364BAD" w:rsidRPr="00364BAD">
        <w:rPr>
          <w:rFonts w:asciiTheme="minorHAnsi" w:hAnsiTheme="minorHAnsi" w:cstheme="minorHAnsi"/>
          <w:sz w:val="24"/>
          <w:szCs w:val="24"/>
        </w:rPr>
        <w:t>O</w:t>
      </w:r>
      <w:r w:rsidR="00364BAD">
        <w:rPr>
          <w:rFonts w:asciiTheme="minorHAnsi" w:hAnsiTheme="minorHAnsi" w:cstheme="minorHAnsi"/>
          <w:sz w:val="24"/>
          <w:szCs w:val="24"/>
        </w:rPr>
        <w:t xml:space="preserve">pieki </w:t>
      </w:r>
      <w:proofErr w:type="gramStart"/>
      <w:r w:rsidR="00364BAD" w:rsidRPr="00364BAD">
        <w:rPr>
          <w:rFonts w:asciiTheme="minorHAnsi" w:hAnsiTheme="minorHAnsi" w:cstheme="minorHAnsi"/>
          <w:sz w:val="24"/>
          <w:szCs w:val="24"/>
        </w:rPr>
        <w:t>Z</w:t>
      </w:r>
      <w:r w:rsidR="00364BAD">
        <w:rPr>
          <w:rFonts w:asciiTheme="minorHAnsi" w:hAnsiTheme="minorHAnsi" w:cstheme="minorHAnsi"/>
          <w:sz w:val="24"/>
          <w:szCs w:val="24"/>
        </w:rPr>
        <w:t>drowotnej                          w</w:t>
      </w:r>
      <w:proofErr w:type="gramEnd"/>
      <w:r w:rsidR="00364BAD">
        <w:rPr>
          <w:rFonts w:asciiTheme="minorHAnsi" w:hAnsiTheme="minorHAnsi" w:cstheme="minorHAnsi"/>
          <w:sz w:val="24"/>
          <w:szCs w:val="24"/>
        </w:rPr>
        <w:t xml:space="preserve"> Wieliszewie </w:t>
      </w:r>
      <w:r w:rsidR="00364BAD" w:rsidRPr="00364BAD">
        <w:rPr>
          <w:rFonts w:asciiTheme="minorHAnsi" w:hAnsiTheme="minorHAnsi" w:cstheme="minorHAnsi"/>
          <w:sz w:val="24"/>
          <w:szCs w:val="24"/>
        </w:rPr>
        <w:t>z działalnoś</w:t>
      </w:r>
      <w:r w:rsidR="00364BAD">
        <w:rPr>
          <w:rFonts w:asciiTheme="minorHAnsi" w:hAnsiTheme="minorHAnsi" w:cstheme="minorHAnsi"/>
          <w:sz w:val="24"/>
          <w:szCs w:val="24"/>
        </w:rPr>
        <w:t>ci SZPZOZ za 2023 rok oraz zaopiniowali trzy projekty uchwał na dzisiejszą sesję Rady Gminy.</w:t>
      </w:r>
    </w:p>
    <w:p w:rsidR="00622545" w:rsidRPr="00364BAD" w:rsidRDefault="00394C8B" w:rsidP="003E2A7D">
      <w:pPr>
        <w:pStyle w:val="Tekstpodstawowy"/>
        <w:tabs>
          <w:tab w:val="left" w:pos="4439"/>
        </w:tabs>
        <w:spacing w:before="136"/>
        <w:ind w:left="138" w:right="115" w:firstLine="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622545">
        <w:rPr>
          <w:rFonts w:asciiTheme="minorHAnsi" w:hAnsiTheme="minorHAnsi" w:cstheme="minorHAnsi"/>
          <w:sz w:val="24"/>
          <w:szCs w:val="24"/>
        </w:rPr>
        <w:t>rzed</w:t>
      </w:r>
      <w:r>
        <w:rPr>
          <w:rFonts w:asciiTheme="minorHAnsi" w:hAnsiTheme="minorHAnsi" w:cstheme="minorHAnsi"/>
          <w:sz w:val="24"/>
          <w:szCs w:val="24"/>
        </w:rPr>
        <w:t xml:space="preserve"> dzisiejszą</w:t>
      </w:r>
      <w:r w:rsidR="00622545">
        <w:rPr>
          <w:rFonts w:asciiTheme="minorHAnsi" w:hAnsiTheme="minorHAnsi" w:cstheme="minorHAnsi"/>
          <w:sz w:val="24"/>
          <w:szCs w:val="24"/>
        </w:rPr>
        <w:t xml:space="preserve"> sesją Rady Gminy Wieliszew odbyło się posiedzenie Komisji Statutowej, na którym członkowie komisji wybrali ze</w:t>
      </w:r>
      <w:r>
        <w:rPr>
          <w:rFonts w:asciiTheme="minorHAnsi" w:hAnsiTheme="minorHAnsi" w:cstheme="minorHAnsi"/>
          <w:sz w:val="24"/>
          <w:szCs w:val="24"/>
        </w:rPr>
        <w:t xml:space="preserve"> swojego grona Przewodniczącego </w:t>
      </w:r>
      <w:r w:rsidR="00622545">
        <w:rPr>
          <w:rFonts w:asciiTheme="minorHAnsi" w:hAnsiTheme="minorHAnsi" w:cstheme="minorHAnsi"/>
          <w:sz w:val="24"/>
          <w:szCs w:val="24"/>
        </w:rPr>
        <w:t xml:space="preserve">i Wiceprzewodniczącego Komisji. </w:t>
      </w:r>
    </w:p>
    <w:sectPr w:rsidR="00622545" w:rsidRPr="00364BAD" w:rsidSect="00394C8B">
      <w:type w:val="continuous"/>
      <w:pgSz w:w="11900" w:h="16840"/>
      <w:pgMar w:top="567" w:right="1000" w:bottom="851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1DA" w:rsidRDefault="003011DA" w:rsidP="005067D6">
      <w:r>
        <w:separator/>
      </w:r>
    </w:p>
  </w:endnote>
  <w:endnote w:type="continuationSeparator" w:id="0">
    <w:p w:rsidR="003011DA" w:rsidRDefault="003011DA" w:rsidP="0050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1DA" w:rsidRDefault="003011DA" w:rsidP="005067D6">
      <w:r>
        <w:separator/>
      </w:r>
    </w:p>
  </w:footnote>
  <w:footnote w:type="continuationSeparator" w:id="0">
    <w:p w:rsidR="003011DA" w:rsidRDefault="003011DA" w:rsidP="005067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398"/>
    <w:multiLevelType w:val="hybridMultilevel"/>
    <w:tmpl w:val="E536FB7E"/>
    <w:lvl w:ilvl="0" w:tplc="0F3242E8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spacing w:val="0"/>
        <w:w w:val="10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">
    <w:nsid w:val="3F3F13D1"/>
    <w:multiLevelType w:val="hybridMultilevel"/>
    <w:tmpl w:val="E4CCFBE4"/>
    <w:lvl w:ilvl="0" w:tplc="0F3242E8">
      <w:numFmt w:val="bullet"/>
      <w:lvlText w:val="-"/>
      <w:lvlJc w:val="left"/>
      <w:pPr>
        <w:ind w:left="129" w:hanging="160"/>
      </w:pPr>
      <w:rPr>
        <w:rFonts w:ascii="Arial" w:eastAsia="Arial" w:hAnsi="Arial" w:cs="Arial" w:hint="default"/>
        <w:spacing w:val="0"/>
        <w:w w:val="108"/>
        <w:lang w:val="pl-PL" w:eastAsia="en-US" w:bidi="ar-SA"/>
      </w:rPr>
    </w:lvl>
    <w:lvl w:ilvl="1" w:tplc="1CDC8A6A">
      <w:numFmt w:val="bullet"/>
      <w:lvlText w:val="•"/>
      <w:lvlJc w:val="left"/>
      <w:pPr>
        <w:ind w:left="1108" w:hanging="160"/>
      </w:pPr>
      <w:rPr>
        <w:rFonts w:hint="default"/>
        <w:lang w:val="pl-PL" w:eastAsia="en-US" w:bidi="ar-SA"/>
      </w:rPr>
    </w:lvl>
    <w:lvl w:ilvl="2" w:tplc="9BD82596">
      <w:numFmt w:val="bullet"/>
      <w:lvlText w:val="•"/>
      <w:lvlJc w:val="left"/>
      <w:pPr>
        <w:ind w:left="2096" w:hanging="160"/>
      </w:pPr>
      <w:rPr>
        <w:rFonts w:hint="default"/>
        <w:lang w:val="pl-PL" w:eastAsia="en-US" w:bidi="ar-SA"/>
      </w:rPr>
    </w:lvl>
    <w:lvl w:ilvl="3" w:tplc="35EE4788">
      <w:numFmt w:val="bullet"/>
      <w:lvlText w:val="•"/>
      <w:lvlJc w:val="left"/>
      <w:pPr>
        <w:ind w:left="3084" w:hanging="160"/>
      </w:pPr>
      <w:rPr>
        <w:rFonts w:hint="default"/>
        <w:lang w:val="pl-PL" w:eastAsia="en-US" w:bidi="ar-SA"/>
      </w:rPr>
    </w:lvl>
    <w:lvl w:ilvl="4" w:tplc="91E8F0F8">
      <w:numFmt w:val="bullet"/>
      <w:lvlText w:val="•"/>
      <w:lvlJc w:val="left"/>
      <w:pPr>
        <w:ind w:left="4072" w:hanging="160"/>
      </w:pPr>
      <w:rPr>
        <w:rFonts w:hint="default"/>
        <w:lang w:val="pl-PL" w:eastAsia="en-US" w:bidi="ar-SA"/>
      </w:rPr>
    </w:lvl>
    <w:lvl w:ilvl="5" w:tplc="140EDFA4">
      <w:numFmt w:val="bullet"/>
      <w:lvlText w:val="•"/>
      <w:lvlJc w:val="left"/>
      <w:pPr>
        <w:ind w:left="5060" w:hanging="160"/>
      </w:pPr>
      <w:rPr>
        <w:rFonts w:hint="default"/>
        <w:lang w:val="pl-PL" w:eastAsia="en-US" w:bidi="ar-SA"/>
      </w:rPr>
    </w:lvl>
    <w:lvl w:ilvl="6" w:tplc="4CC23C26">
      <w:numFmt w:val="bullet"/>
      <w:lvlText w:val="•"/>
      <w:lvlJc w:val="left"/>
      <w:pPr>
        <w:ind w:left="6048" w:hanging="160"/>
      </w:pPr>
      <w:rPr>
        <w:rFonts w:hint="default"/>
        <w:lang w:val="pl-PL" w:eastAsia="en-US" w:bidi="ar-SA"/>
      </w:rPr>
    </w:lvl>
    <w:lvl w:ilvl="7" w:tplc="CB04D478">
      <w:numFmt w:val="bullet"/>
      <w:lvlText w:val="•"/>
      <w:lvlJc w:val="left"/>
      <w:pPr>
        <w:ind w:left="7036" w:hanging="160"/>
      </w:pPr>
      <w:rPr>
        <w:rFonts w:hint="default"/>
        <w:lang w:val="pl-PL" w:eastAsia="en-US" w:bidi="ar-SA"/>
      </w:rPr>
    </w:lvl>
    <w:lvl w:ilvl="8" w:tplc="B5E0D8D0">
      <w:numFmt w:val="bullet"/>
      <w:lvlText w:val="•"/>
      <w:lvlJc w:val="left"/>
      <w:pPr>
        <w:ind w:left="8024" w:hanging="160"/>
      </w:pPr>
      <w:rPr>
        <w:rFonts w:hint="default"/>
        <w:lang w:val="pl-PL" w:eastAsia="en-US" w:bidi="ar-SA"/>
      </w:rPr>
    </w:lvl>
  </w:abstractNum>
  <w:abstractNum w:abstractNumId="2">
    <w:nsid w:val="64C64D15"/>
    <w:multiLevelType w:val="multilevel"/>
    <w:tmpl w:val="ECA28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455E6"/>
    <w:multiLevelType w:val="hybridMultilevel"/>
    <w:tmpl w:val="560C8F72"/>
    <w:lvl w:ilvl="0" w:tplc="0F3242E8">
      <w:numFmt w:val="bullet"/>
      <w:lvlText w:val="-"/>
      <w:lvlJc w:val="left"/>
      <w:pPr>
        <w:ind w:left="853" w:hanging="360"/>
      </w:pPr>
      <w:rPr>
        <w:rFonts w:ascii="Arial" w:eastAsia="Arial" w:hAnsi="Arial" w:cs="Arial" w:hint="default"/>
        <w:spacing w:val="0"/>
        <w:w w:val="108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13698"/>
    <w:rsid w:val="000920E9"/>
    <w:rsid w:val="000D55F5"/>
    <w:rsid w:val="000F3F5F"/>
    <w:rsid w:val="00126A57"/>
    <w:rsid w:val="001D2647"/>
    <w:rsid w:val="00270DC6"/>
    <w:rsid w:val="002F57D3"/>
    <w:rsid w:val="003011DA"/>
    <w:rsid w:val="00364BAD"/>
    <w:rsid w:val="00375F03"/>
    <w:rsid w:val="003903ED"/>
    <w:rsid w:val="00394C8B"/>
    <w:rsid w:val="003E2A7D"/>
    <w:rsid w:val="004071C5"/>
    <w:rsid w:val="004110C6"/>
    <w:rsid w:val="00417E9D"/>
    <w:rsid w:val="00432A13"/>
    <w:rsid w:val="00436EF0"/>
    <w:rsid w:val="004F1ADD"/>
    <w:rsid w:val="005067D6"/>
    <w:rsid w:val="00594467"/>
    <w:rsid w:val="00613526"/>
    <w:rsid w:val="00622545"/>
    <w:rsid w:val="00634C94"/>
    <w:rsid w:val="00670001"/>
    <w:rsid w:val="006761A8"/>
    <w:rsid w:val="007C0A24"/>
    <w:rsid w:val="00803856"/>
    <w:rsid w:val="00851515"/>
    <w:rsid w:val="008950B9"/>
    <w:rsid w:val="008E55D8"/>
    <w:rsid w:val="00956B51"/>
    <w:rsid w:val="009817FB"/>
    <w:rsid w:val="00A12569"/>
    <w:rsid w:val="00A56480"/>
    <w:rsid w:val="00B1311D"/>
    <w:rsid w:val="00B67B0A"/>
    <w:rsid w:val="00B74E4C"/>
    <w:rsid w:val="00C1146B"/>
    <w:rsid w:val="00C13698"/>
    <w:rsid w:val="00D269A2"/>
    <w:rsid w:val="00D45156"/>
    <w:rsid w:val="00D8501B"/>
    <w:rsid w:val="00E0483D"/>
    <w:rsid w:val="00E16ECD"/>
    <w:rsid w:val="00E50FAC"/>
    <w:rsid w:val="00E80B40"/>
    <w:rsid w:val="00F10AD5"/>
    <w:rsid w:val="00F54A8A"/>
    <w:rsid w:val="00F6463B"/>
    <w:rsid w:val="00FD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13698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6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13698"/>
  </w:style>
  <w:style w:type="paragraph" w:styleId="Tytu">
    <w:name w:val="Title"/>
    <w:basedOn w:val="Normalny"/>
    <w:uiPriority w:val="1"/>
    <w:qFormat/>
    <w:rsid w:val="00C13698"/>
    <w:pPr>
      <w:spacing w:before="120"/>
      <w:ind w:left="129" w:right="137" w:firstLine="8"/>
    </w:pPr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C13698"/>
    <w:pPr>
      <w:spacing w:before="131"/>
      <w:ind w:left="129" w:hanging="158"/>
    </w:pPr>
  </w:style>
  <w:style w:type="paragraph" w:customStyle="1" w:styleId="TableParagraph">
    <w:name w:val="Table Paragraph"/>
    <w:basedOn w:val="Normalny"/>
    <w:uiPriority w:val="1"/>
    <w:qFormat/>
    <w:rsid w:val="00C1369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67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67D6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67D6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74E4C"/>
    <w:rPr>
      <w:rFonts w:ascii="Arial" w:eastAsia="Arial" w:hAnsi="Arial" w:cs="Ari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975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cp:lastPrinted>2024-06-26T19:16:00Z</cp:lastPrinted>
  <dcterms:created xsi:type="dcterms:W3CDTF">2024-06-26T19:19:00Z</dcterms:created>
  <dcterms:modified xsi:type="dcterms:W3CDTF">2024-06-27T06:28:00Z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2024-06-16T00:00:00Z</vt:filetime>
  </property>
  <property fmtid="{D5CDD505-2E9C-101B-9397-08002B2CF9AE}" pid="3" name="Producer">
    <vt:lpwstr>iLovePDF</vt:lpwstr>
  </property>
</Properties>
</file>